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CE" w:rsidRPr="00337347" w:rsidRDefault="00C45FA5" w:rsidP="00826B10">
      <w:pPr>
        <w:tabs>
          <w:tab w:val="left" w:pos="870"/>
        </w:tabs>
        <w:autoSpaceDE w:val="0"/>
        <w:autoSpaceDN w:val="0"/>
        <w:adjustRightInd w:val="0"/>
        <w:spacing w:before="240" w:after="0" w:line="240" w:lineRule="auto"/>
        <w:ind w:right="14"/>
        <w:jc w:val="center"/>
        <w:rPr>
          <w:rFonts w:asciiTheme="majorHAnsi" w:hAnsiTheme="majorHAnsi" w:cstheme="majorHAnsi"/>
          <w:sz w:val="28"/>
          <w:szCs w:val="28"/>
        </w:rPr>
      </w:pPr>
      <w:r w:rsidRPr="00337347">
        <w:rPr>
          <w:rFonts w:asciiTheme="majorHAnsi" w:hAnsiTheme="majorHAnsi" w:cstheme="majorHAnsi"/>
          <w:b/>
          <w:noProof/>
          <w:sz w:val="28"/>
          <w:szCs w:val="28"/>
        </w:rPr>
        <mc:AlternateContent>
          <mc:Choice Requires="wps">
            <w:drawing>
              <wp:anchor distT="0" distB="0" distL="114300" distR="114300" simplePos="0" relativeHeight="251659264" behindDoc="1" locked="0" layoutInCell="1" allowOverlap="1" wp14:anchorId="677FCB44" wp14:editId="2CA5D83B">
                <wp:simplePos x="0" y="0"/>
                <wp:positionH relativeFrom="margin">
                  <wp:posOffset>54610</wp:posOffset>
                </wp:positionH>
                <wp:positionV relativeFrom="paragraph">
                  <wp:posOffset>-1270</wp:posOffset>
                </wp:positionV>
                <wp:extent cx="5732780" cy="9227185"/>
                <wp:effectExtent l="19050" t="19050" r="2032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9227185"/>
                        </a:xfrm>
                        <a:prstGeom prst="rect">
                          <a:avLst/>
                        </a:prstGeom>
                        <a:solidFill>
                          <a:srgbClr val="FFFFFF"/>
                        </a:solidFill>
                        <a:ln w="57150" cmpd="thickThin">
                          <a:solidFill>
                            <a:schemeClr val="tx2">
                              <a:lumMod val="50000"/>
                            </a:schemeClr>
                          </a:solidFill>
                          <a:miter lim="800000"/>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B0C436" id="Rectangle 3" o:spid="_x0000_s1026" style="position:absolute;margin-left:4.3pt;margin-top:-.1pt;width:451.4pt;height:72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" strokecolor="#0f243e [1615]" strokeweight="4.5pt">
                <v:stroke linestyle="thickThin"/>
                <w10:wrap anchorx="margin"/>
              </v:rect>
            </w:pict>
          </mc:Fallback>
        </mc:AlternateContent>
      </w:r>
      <w:r w:rsidR="00EE41CE" w:rsidRPr="00337347">
        <w:rPr>
          <w:rFonts w:asciiTheme="majorHAnsi" w:hAnsiTheme="majorHAnsi" w:cstheme="majorHAnsi"/>
          <w:sz w:val="28"/>
          <w:szCs w:val="28"/>
        </w:rPr>
        <w:t xml:space="preserve">ỦY BAN NHÂN DÂN TỈNH </w:t>
      </w:r>
    </w:p>
    <w:p w:rsidR="00EE41CE" w:rsidRPr="00337347" w:rsidRDefault="00EE41CE" w:rsidP="008518E4">
      <w:pPr>
        <w:spacing w:after="0" w:line="240" w:lineRule="auto"/>
        <w:ind w:right="17"/>
        <w:jc w:val="center"/>
        <w:rPr>
          <w:rFonts w:asciiTheme="majorHAnsi" w:hAnsiTheme="majorHAnsi" w:cstheme="majorHAnsi"/>
          <w:b/>
          <w:sz w:val="28"/>
          <w:szCs w:val="28"/>
        </w:rPr>
      </w:pPr>
      <w:r w:rsidRPr="00337347">
        <w:rPr>
          <w:rFonts w:asciiTheme="majorHAnsi" w:hAnsiTheme="majorHAnsi" w:cstheme="majorHAnsi"/>
          <w:b/>
          <w:sz w:val="28"/>
          <w:szCs w:val="28"/>
        </w:rPr>
        <w:t>THANH TRA TỈNH</w:t>
      </w:r>
    </w:p>
    <w:p w:rsidR="00854A32" w:rsidRPr="00337347" w:rsidRDefault="00C45FA5" w:rsidP="00826B10">
      <w:pPr>
        <w:spacing w:after="0" w:line="240" w:lineRule="auto"/>
        <w:ind w:right="17"/>
        <w:jc w:val="center"/>
        <w:rPr>
          <w:rFonts w:asciiTheme="majorHAnsi" w:hAnsiTheme="majorHAnsi" w:cstheme="majorHAnsi"/>
          <w:b/>
          <w:sz w:val="28"/>
          <w:szCs w:val="28"/>
        </w:rPr>
      </w:pPr>
      <w:r w:rsidRPr="00337347">
        <w:rPr>
          <w:rFonts w:asciiTheme="majorHAnsi" w:hAnsiTheme="majorHAnsi" w:cstheme="majorHAnsi"/>
          <w:b/>
          <w:noProof/>
          <w:sz w:val="28"/>
          <w:szCs w:val="28"/>
        </w:rPr>
        <mc:AlternateContent>
          <mc:Choice Requires="wps">
            <w:drawing>
              <wp:anchor distT="4294967294" distB="4294967294" distL="114300" distR="114300" simplePos="0" relativeHeight="251660288" behindDoc="0" locked="0" layoutInCell="1" allowOverlap="1" wp14:anchorId="716511D1" wp14:editId="4D697C94">
                <wp:simplePos x="0" y="0"/>
                <wp:positionH relativeFrom="margin">
                  <wp:align>center</wp:align>
                </wp:positionH>
                <wp:positionV relativeFrom="paragraph">
                  <wp:posOffset>55245</wp:posOffset>
                </wp:positionV>
                <wp:extent cx="1009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0"/>
                        </a:xfrm>
                        <a:prstGeom prst="line">
                          <a:avLst/>
                        </a:prstGeom>
                        <a:ln>
                          <a:solidFill>
                            <a:schemeClr val="tx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57BC64" id="Straight Connector 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4.35pt" to="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" strokecolor="#0f243e [1615]">
                <o:lock v:ext="edit" shapetype="f"/>
                <w10:wrap anchorx="margin"/>
              </v:line>
            </w:pict>
          </mc:Fallback>
        </mc:AlternateContent>
      </w:r>
    </w:p>
    <w:p w:rsidR="00EE41CE" w:rsidRPr="00337347" w:rsidRDefault="00EE41CE" w:rsidP="00F559E8">
      <w:pPr>
        <w:ind w:right="15"/>
        <w:jc w:val="both"/>
        <w:rPr>
          <w:rFonts w:asciiTheme="majorHAnsi" w:hAnsiTheme="majorHAnsi" w:cstheme="majorHAnsi"/>
          <w:b/>
          <w:sz w:val="28"/>
          <w:szCs w:val="28"/>
        </w:rPr>
      </w:pPr>
    </w:p>
    <w:p w:rsidR="00EE41CE" w:rsidRPr="00337347" w:rsidRDefault="00EE41CE" w:rsidP="00F559E8">
      <w:pPr>
        <w:ind w:right="15"/>
        <w:jc w:val="center"/>
        <w:rPr>
          <w:rFonts w:asciiTheme="majorHAnsi" w:hAnsiTheme="majorHAnsi" w:cstheme="majorHAnsi"/>
          <w:b/>
          <w:sz w:val="28"/>
          <w:szCs w:val="28"/>
        </w:rPr>
      </w:pPr>
      <w:r w:rsidRPr="00337347">
        <w:rPr>
          <w:rFonts w:asciiTheme="majorHAnsi" w:hAnsiTheme="majorHAnsi" w:cstheme="majorHAnsi"/>
          <w:noProof/>
          <w:sz w:val="28"/>
          <w:szCs w:val="28"/>
        </w:rPr>
        <w:drawing>
          <wp:inline distT="0" distB="0" distL="0" distR="0" wp14:anchorId="62DD2B21" wp14:editId="59CC8A5F">
            <wp:extent cx="1636888" cy="1606351"/>
            <wp:effectExtent l="0" t="0" r="1905" b="0"/>
            <wp:docPr id="5" name="Picture 5" descr="Vector logo Thanh tra Việt Nam file CDR | Diễn đàn chia sẻ file thiết kế đồ  họa miễn p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logo Thanh tra Việt Nam file CDR | Diễn đàn chia sẻ file thiết kế đồ  họa miễn phí"/>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981" cy="1619200"/>
                    </a:xfrm>
                    <a:prstGeom prst="rect">
                      <a:avLst/>
                    </a:prstGeom>
                    <a:noFill/>
                    <a:ln>
                      <a:noFill/>
                    </a:ln>
                  </pic:spPr>
                </pic:pic>
              </a:graphicData>
            </a:graphic>
          </wp:inline>
        </w:drawing>
      </w:r>
    </w:p>
    <w:p w:rsidR="00EE41CE" w:rsidRPr="00337347" w:rsidRDefault="00EE41CE" w:rsidP="00F559E8">
      <w:pPr>
        <w:spacing w:after="0" w:line="240" w:lineRule="auto"/>
        <w:jc w:val="both"/>
        <w:rPr>
          <w:rFonts w:asciiTheme="majorHAnsi" w:hAnsiTheme="majorHAnsi" w:cstheme="majorHAnsi"/>
          <w:sz w:val="28"/>
          <w:szCs w:val="28"/>
          <w:lang w:val="fr-FR"/>
        </w:rPr>
      </w:pPr>
    </w:p>
    <w:p w:rsidR="0053323C" w:rsidRPr="00337347" w:rsidRDefault="0053323C" w:rsidP="00F559E8">
      <w:pPr>
        <w:spacing w:after="0" w:line="240" w:lineRule="auto"/>
        <w:jc w:val="both"/>
        <w:rPr>
          <w:rFonts w:asciiTheme="majorHAnsi" w:hAnsiTheme="majorHAnsi" w:cstheme="majorHAnsi"/>
          <w:sz w:val="28"/>
          <w:szCs w:val="28"/>
          <w:lang w:val="fr-FR"/>
        </w:rPr>
      </w:pPr>
    </w:p>
    <w:p w:rsidR="0053323C" w:rsidRPr="00337347" w:rsidRDefault="0053323C" w:rsidP="00F559E8">
      <w:pPr>
        <w:spacing w:after="0" w:line="240" w:lineRule="auto"/>
        <w:jc w:val="both"/>
        <w:rPr>
          <w:rFonts w:asciiTheme="majorHAnsi" w:hAnsiTheme="majorHAnsi" w:cstheme="majorHAnsi"/>
          <w:sz w:val="28"/>
          <w:szCs w:val="28"/>
          <w:lang w:val="fr-FR"/>
        </w:rPr>
      </w:pPr>
    </w:p>
    <w:p w:rsidR="0053323C" w:rsidRPr="007443E7" w:rsidRDefault="007443E7" w:rsidP="007443E7">
      <w:pPr>
        <w:spacing w:before="60" w:after="0" w:line="240" w:lineRule="auto"/>
        <w:ind w:left="216" w:right="216"/>
        <w:jc w:val="center"/>
        <w:rPr>
          <w:rFonts w:asciiTheme="majorHAnsi" w:hAnsiTheme="majorHAnsi" w:cstheme="majorHAnsi"/>
          <w:b/>
          <w:sz w:val="40"/>
          <w:szCs w:val="40"/>
          <w:lang w:val="fr-FR"/>
        </w:rPr>
      </w:pPr>
      <w:r w:rsidRPr="007443E7">
        <w:rPr>
          <w:rFonts w:asciiTheme="majorHAnsi" w:hAnsiTheme="majorHAnsi" w:cstheme="majorHAnsi"/>
          <w:b/>
          <w:sz w:val="40"/>
          <w:szCs w:val="40"/>
          <w:lang w:val="fr-FR"/>
        </w:rPr>
        <w:t>HỘI NGHỊ</w:t>
      </w:r>
    </w:p>
    <w:p w:rsidR="005C0616" w:rsidRDefault="005C0616" w:rsidP="007443E7">
      <w:pPr>
        <w:spacing w:before="60" w:after="0" w:line="240" w:lineRule="auto"/>
        <w:jc w:val="center"/>
        <w:rPr>
          <w:rFonts w:ascii="Times New Roman" w:hAnsi="Times New Roman" w:cs="Times New Roman"/>
          <w:b/>
          <w:bCs/>
          <w:sz w:val="28"/>
          <w:szCs w:val="28"/>
        </w:rPr>
      </w:pPr>
      <w:r w:rsidRPr="009D723E">
        <w:rPr>
          <w:rFonts w:ascii="Times New Roman" w:hAnsi="Times New Roman" w:cs="Times New Roman"/>
          <w:b/>
          <w:bCs/>
          <w:sz w:val="28"/>
          <w:szCs w:val="28"/>
        </w:rPr>
        <w:t xml:space="preserve">TRIỀN KHAI BỘ TIÊU CHÍ, HƯỚNG DẪN CUNG CẤP TÀI LIỆU, </w:t>
      </w:r>
    </w:p>
    <w:p w:rsidR="005C0616" w:rsidRDefault="005C0616" w:rsidP="007443E7">
      <w:pPr>
        <w:spacing w:before="60" w:after="0" w:line="240" w:lineRule="auto"/>
        <w:jc w:val="center"/>
        <w:rPr>
          <w:rFonts w:ascii="Times New Roman" w:hAnsi="Times New Roman" w:cs="Times New Roman"/>
          <w:b/>
          <w:bCs/>
          <w:sz w:val="28"/>
          <w:szCs w:val="28"/>
        </w:rPr>
      </w:pPr>
      <w:r w:rsidRPr="009D723E">
        <w:rPr>
          <w:rFonts w:ascii="Times New Roman" w:hAnsi="Times New Roman" w:cs="Times New Roman"/>
          <w:b/>
          <w:bCs/>
          <w:sz w:val="28"/>
          <w:szCs w:val="28"/>
        </w:rPr>
        <w:t xml:space="preserve">SỐ LIỆU MINH CHỨNG PHỤC VỤ </w:t>
      </w:r>
      <w:r w:rsidRPr="009D723E">
        <w:rPr>
          <w:rFonts w:ascii="Times New Roman" w:hAnsi="Times New Roman" w:cs="Times New Roman"/>
          <w:b/>
          <w:bCs/>
          <w:sz w:val="28"/>
          <w:szCs w:val="28"/>
          <w:lang w:val="vi-VN"/>
        </w:rPr>
        <w:t>ĐÁNH GIÁ CÔNG TÁC</w:t>
      </w:r>
      <w:r w:rsidRPr="009D723E">
        <w:rPr>
          <w:rFonts w:ascii="Times New Roman" w:hAnsi="Times New Roman" w:cs="Times New Roman"/>
          <w:b/>
          <w:bCs/>
          <w:sz w:val="28"/>
          <w:szCs w:val="28"/>
        </w:rPr>
        <w:t xml:space="preserve"> PCTN </w:t>
      </w:r>
    </w:p>
    <w:p w:rsidR="005C0616" w:rsidRPr="009D723E" w:rsidRDefault="005C0616" w:rsidP="007443E7">
      <w:pPr>
        <w:spacing w:before="60" w:after="0" w:line="240" w:lineRule="auto"/>
        <w:jc w:val="center"/>
        <w:rPr>
          <w:rFonts w:ascii="Times New Roman" w:hAnsi="Times New Roman" w:cs="Times New Roman"/>
          <w:b/>
          <w:bCs/>
          <w:sz w:val="28"/>
          <w:szCs w:val="28"/>
        </w:rPr>
      </w:pPr>
      <w:r>
        <w:rPr>
          <w:rFonts w:ascii="Times New Roman" w:hAnsi="Times New Roman"/>
          <w:b/>
          <w:bCs/>
          <w:sz w:val="28"/>
          <w:szCs w:val="28"/>
        </w:rPr>
        <w:t xml:space="preserve">CẤP TỈNH </w:t>
      </w:r>
      <w:r w:rsidRPr="009D723E">
        <w:rPr>
          <w:rFonts w:ascii="Times New Roman" w:hAnsi="Times New Roman" w:cs="Times New Roman"/>
          <w:b/>
          <w:bCs/>
          <w:sz w:val="28"/>
          <w:szCs w:val="28"/>
        </w:rPr>
        <w:t>NĂM 2023</w:t>
      </w:r>
    </w:p>
    <w:p w:rsidR="00EE41CE" w:rsidRPr="00337347" w:rsidRDefault="005C0616" w:rsidP="007443E7">
      <w:pPr>
        <w:spacing w:before="120"/>
        <w:ind w:right="142" w:firstLine="215"/>
        <w:jc w:val="center"/>
        <w:rPr>
          <w:rFonts w:asciiTheme="majorHAnsi" w:hAnsiTheme="majorHAnsi" w:cstheme="majorHAnsi"/>
          <w:i/>
          <w:sz w:val="28"/>
          <w:szCs w:val="28"/>
          <w:lang w:val="fr-FR"/>
        </w:rPr>
      </w:pPr>
      <w:r w:rsidRPr="00337347">
        <w:rPr>
          <w:rFonts w:asciiTheme="majorHAnsi" w:hAnsiTheme="majorHAnsi" w:cstheme="majorHAnsi"/>
          <w:i/>
          <w:sz w:val="28"/>
          <w:szCs w:val="28"/>
          <w:lang w:val="fr-FR"/>
        </w:rPr>
        <w:t xml:space="preserve"> </w:t>
      </w:r>
      <w:r w:rsidR="0053323C" w:rsidRPr="00337347">
        <w:rPr>
          <w:rFonts w:asciiTheme="majorHAnsi" w:hAnsiTheme="majorHAnsi" w:cstheme="majorHAnsi"/>
          <w:i/>
          <w:sz w:val="28"/>
          <w:szCs w:val="28"/>
          <w:lang w:val="fr-FR"/>
        </w:rPr>
        <w:t>(</w:t>
      </w:r>
      <w:r w:rsidR="00AF067E" w:rsidRPr="00337347">
        <w:rPr>
          <w:rFonts w:asciiTheme="majorHAnsi" w:hAnsiTheme="majorHAnsi" w:cstheme="majorHAnsi"/>
          <w:i/>
          <w:sz w:val="28"/>
          <w:szCs w:val="28"/>
          <w:lang w:val="fr-FR"/>
        </w:rPr>
        <w:t>Tài liệu phục vụ tập huấn, lưu hành nội bộ</w:t>
      </w:r>
      <w:r w:rsidR="0053323C" w:rsidRPr="00337347">
        <w:rPr>
          <w:rFonts w:asciiTheme="majorHAnsi" w:hAnsiTheme="majorHAnsi" w:cstheme="majorHAnsi"/>
          <w:i/>
          <w:sz w:val="28"/>
          <w:szCs w:val="28"/>
          <w:lang w:val="fr-FR"/>
        </w:rPr>
        <w:t>)</w:t>
      </w:r>
    </w:p>
    <w:p w:rsidR="00AF3B23" w:rsidRPr="00337347" w:rsidRDefault="00AF3B23" w:rsidP="00AF3B23">
      <w:pPr>
        <w:spacing w:after="480"/>
        <w:rPr>
          <w:rFonts w:asciiTheme="majorHAnsi" w:hAnsiTheme="majorHAnsi" w:cstheme="majorHAnsi"/>
          <w:b/>
          <w:sz w:val="24"/>
          <w:szCs w:val="24"/>
          <w:lang w:val="fr-FR"/>
        </w:rPr>
      </w:pPr>
      <w:r w:rsidRPr="00337347">
        <w:rPr>
          <w:rFonts w:asciiTheme="majorHAnsi" w:hAnsiTheme="majorHAnsi" w:cstheme="majorHAnsi"/>
          <w:b/>
          <w:sz w:val="28"/>
          <w:szCs w:val="28"/>
          <w:lang w:val="fr-FR"/>
        </w:rPr>
        <w:t xml:space="preserve">    </w:t>
      </w:r>
    </w:p>
    <w:p w:rsidR="00EE41CE" w:rsidRPr="00337347" w:rsidRDefault="00EE41CE" w:rsidP="00F559E8">
      <w:pPr>
        <w:jc w:val="both"/>
        <w:rPr>
          <w:rFonts w:asciiTheme="majorHAnsi" w:hAnsiTheme="majorHAnsi" w:cstheme="majorHAnsi"/>
          <w:sz w:val="28"/>
          <w:szCs w:val="28"/>
          <w:lang w:val="fr-FR"/>
        </w:rPr>
      </w:pPr>
    </w:p>
    <w:p w:rsidR="00AF3B23" w:rsidRPr="00337347" w:rsidRDefault="00AF3B23" w:rsidP="00F559E8">
      <w:pPr>
        <w:jc w:val="both"/>
        <w:rPr>
          <w:rFonts w:asciiTheme="majorHAnsi" w:hAnsiTheme="majorHAnsi" w:cstheme="majorHAnsi"/>
          <w:sz w:val="28"/>
          <w:szCs w:val="28"/>
          <w:lang w:val="fr-FR"/>
        </w:rPr>
      </w:pPr>
    </w:p>
    <w:p w:rsidR="00EE41CE" w:rsidRPr="00337347" w:rsidRDefault="00EE41CE" w:rsidP="00F559E8">
      <w:pPr>
        <w:jc w:val="both"/>
        <w:rPr>
          <w:rFonts w:asciiTheme="majorHAnsi" w:hAnsiTheme="majorHAnsi" w:cstheme="majorHAnsi"/>
          <w:sz w:val="28"/>
          <w:szCs w:val="28"/>
          <w:lang w:val="fr-FR"/>
        </w:rPr>
      </w:pPr>
    </w:p>
    <w:p w:rsidR="0053323C" w:rsidRPr="00337347" w:rsidRDefault="0053323C" w:rsidP="00AC2C4F">
      <w:pPr>
        <w:jc w:val="center"/>
        <w:rPr>
          <w:rFonts w:asciiTheme="majorHAnsi" w:hAnsiTheme="majorHAnsi" w:cstheme="majorHAnsi"/>
          <w:b/>
          <w:sz w:val="28"/>
          <w:szCs w:val="28"/>
          <w:lang w:val="fr-FR"/>
        </w:rPr>
      </w:pPr>
    </w:p>
    <w:p w:rsidR="0053323C" w:rsidRPr="00337347" w:rsidRDefault="0053323C" w:rsidP="00F559E8">
      <w:pPr>
        <w:jc w:val="both"/>
        <w:rPr>
          <w:rFonts w:asciiTheme="majorHAnsi" w:hAnsiTheme="majorHAnsi" w:cstheme="majorHAnsi"/>
          <w:b/>
          <w:sz w:val="28"/>
          <w:szCs w:val="28"/>
          <w:lang w:val="fr-FR"/>
        </w:rPr>
      </w:pPr>
    </w:p>
    <w:p w:rsidR="00C2438A" w:rsidRPr="00337347" w:rsidRDefault="00C2438A" w:rsidP="00F559E8">
      <w:pPr>
        <w:tabs>
          <w:tab w:val="left" w:pos="5295"/>
        </w:tabs>
        <w:jc w:val="both"/>
        <w:rPr>
          <w:rFonts w:asciiTheme="majorHAnsi" w:hAnsiTheme="majorHAnsi" w:cstheme="majorHAnsi"/>
          <w:b/>
          <w:sz w:val="28"/>
          <w:szCs w:val="28"/>
          <w:lang w:val="fr-FR"/>
        </w:rPr>
      </w:pPr>
      <w:r w:rsidRPr="00337347">
        <w:rPr>
          <w:rFonts w:asciiTheme="majorHAnsi" w:hAnsiTheme="majorHAnsi" w:cstheme="majorHAnsi"/>
          <w:b/>
          <w:sz w:val="28"/>
          <w:szCs w:val="28"/>
          <w:lang w:val="fr-FR"/>
        </w:rPr>
        <w:tab/>
      </w:r>
    </w:p>
    <w:p w:rsidR="00C2438A" w:rsidRPr="00337347" w:rsidRDefault="00C2438A" w:rsidP="00F559E8">
      <w:pPr>
        <w:tabs>
          <w:tab w:val="left" w:pos="5295"/>
        </w:tabs>
        <w:jc w:val="both"/>
        <w:rPr>
          <w:rFonts w:asciiTheme="majorHAnsi" w:hAnsiTheme="majorHAnsi" w:cstheme="majorHAnsi"/>
          <w:b/>
          <w:sz w:val="28"/>
          <w:szCs w:val="28"/>
          <w:lang w:val="fr-FR"/>
        </w:rPr>
      </w:pPr>
    </w:p>
    <w:p w:rsidR="00C2438A" w:rsidRPr="00337347" w:rsidRDefault="00C2438A" w:rsidP="00F559E8">
      <w:pPr>
        <w:tabs>
          <w:tab w:val="left" w:pos="5295"/>
        </w:tabs>
        <w:jc w:val="both"/>
        <w:rPr>
          <w:rFonts w:asciiTheme="majorHAnsi" w:hAnsiTheme="majorHAnsi" w:cstheme="majorHAnsi"/>
          <w:b/>
          <w:sz w:val="28"/>
          <w:szCs w:val="28"/>
          <w:lang w:val="fr-FR"/>
        </w:rPr>
      </w:pPr>
    </w:p>
    <w:p w:rsidR="0053323C" w:rsidRPr="00337347" w:rsidRDefault="0053323C" w:rsidP="00F559E8">
      <w:pPr>
        <w:jc w:val="both"/>
        <w:rPr>
          <w:rFonts w:asciiTheme="majorHAnsi" w:hAnsiTheme="majorHAnsi" w:cstheme="majorHAnsi"/>
          <w:b/>
          <w:sz w:val="28"/>
          <w:szCs w:val="28"/>
          <w:lang w:val="fr-FR"/>
        </w:rPr>
      </w:pPr>
    </w:p>
    <w:p w:rsidR="00C56F0D" w:rsidRPr="00337347" w:rsidRDefault="00C56F0D" w:rsidP="006E20F4">
      <w:pPr>
        <w:spacing w:after="480"/>
        <w:jc w:val="center"/>
        <w:rPr>
          <w:rFonts w:asciiTheme="majorHAnsi" w:hAnsiTheme="majorHAnsi" w:cstheme="majorHAnsi"/>
          <w:b/>
          <w:sz w:val="28"/>
          <w:szCs w:val="28"/>
          <w:lang w:val="fr-FR"/>
        </w:rPr>
      </w:pPr>
    </w:p>
    <w:p w:rsidR="00EE41CE" w:rsidRPr="00337347" w:rsidRDefault="007D018D" w:rsidP="006E20F4">
      <w:pPr>
        <w:spacing w:after="480"/>
        <w:jc w:val="center"/>
        <w:rPr>
          <w:rFonts w:asciiTheme="majorHAnsi" w:hAnsiTheme="majorHAnsi" w:cstheme="majorHAnsi"/>
          <w:b/>
          <w:sz w:val="28"/>
          <w:szCs w:val="28"/>
          <w:lang w:val="fr-FR"/>
        </w:rPr>
      </w:pPr>
      <w:r w:rsidRPr="00337347">
        <w:rPr>
          <w:rFonts w:asciiTheme="majorHAnsi" w:hAnsiTheme="majorHAnsi" w:cstheme="majorHAnsi"/>
          <w:b/>
          <w:sz w:val="28"/>
          <w:szCs w:val="28"/>
          <w:lang w:val="fr-FR"/>
        </w:rPr>
        <w:t>Quảng Ngãi</w:t>
      </w:r>
      <w:r w:rsidR="00EE41CE" w:rsidRPr="00337347">
        <w:rPr>
          <w:rFonts w:asciiTheme="majorHAnsi" w:hAnsiTheme="majorHAnsi" w:cstheme="majorHAnsi"/>
          <w:b/>
          <w:sz w:val="28"/>
          <w:szCs w:val="28"/>
          <w:lang w:val="fr-FR"/>
        </w:rPr>
        <w:t xml:space="preserve">, </w:t>
      </w:r>
      <w:r w:rsidR="00F43CBC">
        <w:rPr>
          <w:rFonts w:asciiTheme="majorHAnsi" w:hAnsiTheme="majorHAnsi" w:cstheme="majorHAnsi"/>
          <w:b/>
          <w:sz w:val="28"/>
          <w:szCs w:val="28"/>
          <w:lang w:val="fr-FR"/>
        </w:rPr>
        <w:t xml:space="preserve">ngày 19 </w:t>
      </w:r>
      <w:r w:rsidR="00FD570A">
        <w:rPr>
          <w:rFonts w:asciiTheme="majorHAnsi" w:hAnsiTheme="majorHAnsi" w:cstheme="majorHAnsi"/>
          <w:b/>
          <w:sz w:val="28"/>
          <w:szCs w:val="28"/>
          <w:lang w:val="fr-FR"/>
        </w:rPr>
        <w:t xml:space="preserve">tháng </w:t>
      </w:r>
      <w:r w:rsidR="005C0616">
        <w:rPr>
          <w:rFonts w:asciiTheme="majorHAnsi" w:hAnsiTheme="majorHAnsi" w:cstheme="majorHAnsi"/>
          <w:b/>
          <w:sz w:val="28"/>
          <w:szCs w:val="28"/>
          <w:lang w:val="fr-FR"/>
        </w:rPr>
        <w:t>4</w:t>
      </w:r>
      <w:r w:rsidR="00AB748B" w:rsidRPr="00337347">
        <w:rPr>
          <w:rFonts w:asciiTheme="majorHAnsi" w:hAnsiTheme="majorHAnsi" w:cstheme="majorHAnsi"/>
          <w:b/>
          <w:sz w:val="28"/>
          <w:szCs w:val="28"/>
          <w:lang w:val="fr-FR"/>
        </w:rPr>
        <w:t xml:space="preserve"> năm </w:t>
      </w:r>
      <w:r w:rsidR="00FD570A">
        <w:rPr>
          <w:rFonts w:asciiTheme="majorHAnsi" w:hAnsiTheme="majorHAnsi" w:cstheme="majorHAnsi"/>
          <w:b/>
          <w:sz w:val="28"/>
          <w:szCs w:val="28"/>
          <w:lang w:val="fr-FR"/>
        </w:rPr>
        <w:t>2024</w:t>
      </w:r>
      <w:r w:rsidR="00AC2C4F" w:rsidRPr="00337347">
        <w:rPr>
          <w:rFonts w:asciiTheme="majorHAnsi" w:hAnsiTheme="majorHAnsi" w:cstheme="majorHAnsi"/>
          <w:b/>
          <w:sz w:val="28"/>
          <w:szCs w:val="28"/>
          <w:lang w:val="fr-FR"/>
        </w:rPr>
        <w:t xml:space="preserve"> </w:t>
      </w:r>
    </w:p>
    <w:bookmarkStart w:id="0" w:name="_MỤC_LỤC" w:displacedByCustomXml="next"/>
    <w:bookmarkEnd w:id="0" w:displacedByCustomXml="next"/>
    <w:bookmarkStart w:id="1" w:name="_Toc164393979" w:displacedByCustomXml="next"/>
    <w:sdt>
      <w:sdtPr>
        <w:rPr>
          <w:rFonts w:asciiTheme="minorHAnsi" w:eastAsiaTheme="minorHAnsi" w:hAnsiTheme="minorHAnsi" w:cstheme="minorBidi"/>
          <w:b w:val="0"/>
          <w:bCs w:val="0"/>
          <w:color w:val="auto"/>
          <w:sz w:val="22"/>
          <w:szCs w:val="22"/>
        </w:rPr>
        <w:id w:val="-111131140"/>
        <w:docPartObj>
          <w:docPartGallery w:val="Table of Contents"/>
          <w:docPartUnique/>
        </w:docPartObj>
      </w:sdtPr>
      <w:sdtEndPr>
        <w:rPr>
          <w:rFonts w:cstheme="majorHAnsi"/>
          <w:noProof/>
        </w:rPr>
      </w:sdtEndPr>
      <w:sdtContent>
        <w:p w:rsidR="009A519E" w:rsidRPr="007F7E22" w:rsidRDefault="009A519E" w:rsidP="007F7E22">
          <w:pPr>
            <w:pStyle w:val="Heading1"/>
            <w:spacing w:before="240" w:line="240" w:lineRule="auto"/>
            <w:jc w:val="center"/>
            <w:rPr>
              <w:rFonts w:cstheme="majorHAnsi"/>
              <w:color w:val="auto"/>
            </w:rPr>
          </w:pPr>
          <w:r w:rsidRPr="007F7E22">
            <w:rPr>
              <w:rFonts w:cstheme="majorHAnsi"/>
              <w:color w:val="auto"/>
            </w:rPr>
            <w:t>MỤC LỤC</w:t>
          </w:r>
          <w:bookmarkEnd w:id="1"/>
        </w:p>
        <w:p w:rsidR="007F7E22" w:rsidRPr="007F7E22" w:rsidRDefault="009A519E" w:rsidP="007F7E22">
          <w:pPr>
            <w:pStyle w:val="TOC1"/>
            <w:tabs>
              <w:tab w:val="right" w:leader="dot" w:pos="9121"/>
            </w:tabs>
            <w:spacing w:before="240" w:after="0" w:line="240" w:lineRule="auto"/>
            <w:rPr>
              <w:rFonts w:asciiTheme="majorHAnsi" w:eastAsiaTheme="minorEastAsia" w:hAnsiTheme="majorHAnsi" w:cstheme="majorHAnsi"/>
              <w:noProof/>
              <w:sz w:val="28"/>
              <w:szCs w:val="28"/>
            </w:rPr>
          </w:pPr>
          <w:r w:rsidRPr="007F7E22">
            <w:rPr>
              <w:rFonts w:asciiTheme="majorHAnsi" w:hAnsiTheme="majorHAnsi" w:cstheme="majorHAnsi"/>
              <w:sz w:val="28"/>
              <w:szCs w:val="28"/>
            </w:rPr>
            <w:fldChar w:fldCharType="begin"/>
          </w:r>
          <w:r w:rsidRPr="007F7E22">
            <w:rPr>
              <w:rFonts w:asciiTheme="majorHAnsi" w:hAnsiTheme="majorHAnsi" w:cstheme="majorHAnsi"/>
              <w:sz w:val="28"/>
              <w:szCs w:val="28"/>
            </w:rPr>
            <w:instrText xml:space="preserve"> TOC \o "1-3" \h \z \u </w:instrText>
          </w:r>
          <w:r w:rsidRPr="007F7E22">
            <w:rPr>
              <w:rFonts w:asciiTheme="majorHAnsi" w:hAnsiTheme="majorHAnsi" w:cstheme="majorHAnsi"/>
              <w:sz w:val="28"/>
              <w:szCs w:val="28"/>
            </w:rPr>
            <w:fldChar w:fldCharType="separate"/>
          </w:r>
          <w:hyperlink w:anchor="_Toc164393979" w:history="1">
            <w:r w:rsidR="007F7E22" w:rsidRPr="007F7E22">
              <w:rPr>
                <w:rStyle w:val="Hyperlink"/>
                <w:rFonts w:asciiTheme="majorHAnsi" w:hAnsiTheme="majorHAnsi" w:cstheme="majorHAnsi"/>
                <w:noProof/>
                <w:sz w:val="28"/>
                <w:szCs w:val="28"/>
              </w:rPr>
              <w:t>MỤC LỤC</w:t>
            </w:r>
            <w:r w:rsidR="007F7E22" w:rsidRPr="007F7E22">
              <w:rPr>
                <w:rFonts w:asciiTheme="majorHAnsi" w:hAnsiTheme="majorHAnsi" w:cstheme="majorHAnsi"/>
                <w:noProof/>
                <w:webHidden/>
                <w:sz w:val="28"/>
                <w:szCs w:val="28"/>
              </w:rPr>
              <w:tab/>
            </w:r>
            <w:r w:rsidR="007F7E22" w:rsidRPr="007F7E22">
              <w:rPr>
                <w:rFonts w:asciiTheme="majorHAnsi" w:hAnsiTheme="majorHAnsi" w:cstheme="majorHAnsi"/>
                <w:noProof/>
                <w:webHidden/>
                <w:sz w:val="28"/>
                <w:szCs w:val="28"/>
              </w:rPr>
              <w:fldChar w:fldCharType="begin"/>
            </w:r>
            <w:r w:rsidR="007F7E22" w:rsidRPr="007F7E22">
              <w:rPr>
                <w:rFonts w:asciiTheme="majorHAnsi" w:hAnsiTheme="majorHAnsi" w:cstheme="majorHAnsi"/>
                <w:noProof/>
                <w:webHidden/>
                <w:sz w:val="28"/>
                <w:szCs w:val="28"/>
              </w:rPr>
              <w:instrText xml:space="preserve"> PAGEREF _Toc164393979 \h </w:instrText>
            </w:r>
            <w:r w:rsidR="007F7E22" w:rsidRPr="007F7E22">
              <w:rPr>
                <w:rFonts w:asciiTheme="majorHAnsi" w:hAnsiTheme="majorHAnsi" w:cstheme="majorHAnsi"/>
                <w:noProof/>
                <w:webHidden/>
                <w:sz w:val="28"/>
                <w:szCs w:val="28"/>
              </w:rPr>
            </w:r>
            <w:r w:rsidR="007F7E22" w:rsidRPr="007F7E22">
              <w:rPr>
                <w:rFonts w:asciiTheme="majorHAnsi" w:hAnsiTheme="majorHAnsi" w:cstheme="majorHAnsi"/>
                <w:noProof/>
                <w:webHidden/>
                <w:sz w:val="28"/>
                <w:szCs w:val="28"/>
              </w:rPr>
              <w:fldChar w:fldCharType="separate"/>
            </w:r>
            <w:r w:rsidR="007F7E22" w:rsidRPr="007F7E22">
              <w:rPr>
                <w:rFonts w:asciiTheme="majorHAnsi" w:hAnsiTheme="majorHAnsi" w:cstheme="majorHAnsi"/>
                <w:noProof/>
                <w:webHidden/>
                <w:sz w:val="28"/>
                <w:szCs w:val="28"/>
              </w:rPr>
              <w:t>2</w:t>
            </w:r>
            <w:r w:rsidR="007F7E22" w:rsidRPr="007F7E22">
              <w:rPr>
                <w:rFonts w:asciiTheme="majorHAnsi" w:hAnsiTheme="majorHAnsi" w:cstheme="majorHAnsi"/>
                <w:noProof/>
                <w:webHidden/>
                <w:sz w:val="28"/>
                <w:szCs w:val="28"/>
              </w:rPr>
              <w:fldChar w:fldCharType="end"/>
            </w:r>
          </w:hyperlink>
        </w:p>
        <w:p w:rsidR="007F7E22" w:rsidRPr="007F7E22" w:rsidRDefault="007F7E22" w:rsidP="007F7E22">
          <w:pPr>
            <w:pStyle w:val="TOC2"/>
            <w:spacing w:before="240" w:after="0"/>
            <w:rPr>
              <w:rFonts w:asciiTheme="majorHAnsi" w:eastAsiaTheme="minorEastAsia" w:hAnsiTheme="majorHAnsi" w:cstheme="majorHAnsi"/>
              <w:noProof/>
              <w:sz w:val="28"/>
              <w:szCs w:val="28"/>
            </w:rPr>
          </w:pPr>
          <w:hyperlink w:anchor="_Toc164393980" w:history="1">
            <w:r w:rsidRPr="007F7E22">
              <w:rPr>
                <w:rStyle w:val="Hyperlink"/>
                <w:rFonts w:asciiTheme="majorHAnsi" w:hAnsiTheme="majorHAnsi" w:cstheme="majorHAnsi"/>
                <w:noProof/>
                <w:sz w:val="28"/>
                <w:szCs w:val="28"/>
                <w:lang w:val="fr-FR"/>
              </w:rPr>
              <w:t>I. Khái niệm, dấu hiệu đặc trưng, hậu quả của tham nhũng, các hành vi tham nhũng và tội phạm tham nhũng</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_Toc164393980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2</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1" w:history="1">
            <w:r w:rsidRPr="007F7E22">
              <w:rPr>
                <w:rStyle w:val="Hyperlink"/>
                <w:rFonts w:asciiTheme="majorHAnsi" w:hAnsiTheme="majorHAnsi" w:cstheme="majorHAnsi"/>
                <w:noProof/>
                <w:sz w:val="28"/>
                <w:szCs w:val="28"/>
              </w:rPr>
              <w:t>1. Khái niệm tham nhũng:</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_Toc164393981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2</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2" w:history="1">
            <w:r w:rsidRPr="007F7E22">
              <w:rPr>
                <w:rStyle w:val="Hyperlink"/>
                <w:rFonts w:asciiTheme="majorHAnsi" w:hAnsiTheme="majorHAnsi" w:cstheme="majorHAnsi"/>
                <w:noProof/>
                <w:sz w:val="28"/>
                <w:szCs w:val="28"/>
              </w:rPr>
              <w:t>2. Dấu hiệu đặc trưng của tham nhũng:</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_Toc164393982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3</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3" w:history="1">
            <w:r w:rsidRPr="007F7E22">
              <w:rPr>
                <w:rStyle w:val="Hyperlink"/>
                <w:rFonts w:asciiTheme="majorHAnsi" w:hAnsiTheme="majorHAnsi" w:cstheme="majorHAnsi"/>
                <w:noProof/>
                <w:sz w:val="28"/>
                <w:szCs w:val="28"/>
              </w:rPr>
              <w:t>3. Các hành vi tham nhũng:</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_Toc164393983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3</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4" w:history="1">
            <w:r w:rsidRPr="007F7E22">
              <w:rPr>
                <w:rStyle w:val="Hyperlink"/>
                <w:rFonts w:asciiTheme="majorHAnsi" w:hAnsiTheme="majorHAnsi" w:cstheme="majorHAnsi"/>
                <w:noProof/>
                <w:sz w:val="28"/>
                <w:szCs w:val="28"/>
              </w:rPr>
              <w:t>4</w:t>
            </w:r>
            <w:r w:rsidRPr="007F7E22">
              <w:rPr>
                <w:rStyle w:val="Hyperlink"/>
                <w:rFonts w:asciiTheme="majorHAnsi" w:hAnsiTheme="majorHAnsi" w:cstheme="majorHAnsi"/>
                <w:noProof/>
                <w:sz w:val="28"/>
                <w:szCs w:val="28"/>
                <w:lang w:val="vi-VN"/>
              </w:rPr>
              <w:t>. Tội phạm tham nhũng</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_Toc164393984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4</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2"/>
            <w:spacing w:before="240" w:after="0"/>
            <w:rPr>
              <w:rFonts w:asciiTheme="majorHAnsi" w:eastAsiaTheme="minorEastAsia" w:hAnsiTheme="majorHAnsi" w:cstheme="majorHAnsi"/>
              <w:noProof/>
              <w:sz w:val="28"/>
              <w:szCs w:val="28"/>
            </w:rPr>
          </w:pPr>
          <w:hyperlink w:anchor="_Toc164393985" w:history="1">
            <w:r w:rsidRPr="007F7E22">
              <w:rPr>
                <w:rStyle w:val="Hyperlink"/>
                <w:rFonts w:asciiTheme="majorHAnsi" w:hAnsiTheme="majorHAnsi" w:cstheme="majorHAnsi"/>
                <w:noProof/>
                <w:sz w:val="28"/>
                <w:szCs w:val="28"/>
                <w:lang w:val="fr-FR"/>
              </w:rPr>
              <w:t xml:space="preserve">II. </w:t>
            </w:r>
            <w:r w:rsidRPr="007F7E22">
              <w:rPr>
                <w:rStyle w:val="Hyperlink"/>
                <w:rFonts w:asciiTheme="majorHAnsi" w:eastAsia="Times New Roman" w:hAnsiTheme="majorHAnsi" w:cstheme="majorHAnsi"/>
                <w:iCs/>
                <w:noProof/>
                <w:sz w:val="28"/>
                <w:szCs w:val="28"/>
              </w:rPr>
              <w:t xml:space="preserve">CÁC </w:t>
            </w:r>
            <w:r w:rsidRPr="007F7E22">
              <w:rPr>
                <w:rStyle w:val="Hyperlink"/>
                <w:rFonts w:asciiTheme="majorHAnsi" w:eastAsia="Times New Roman" w:hAnsiTheme="majorHAnsi" w:cstheme="majorHAnsi"/>
                <w:iCs/>
                <w:noProof/>
                <w:sz w:val="28"/>
                <w:szCs w:val="28"/>
                <w:lang w:val="vi-VN"/>
              </w:rPr>
              <w:t>TIÊU CHÍ ĐÁNH GIÁ</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_Toc164393985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4</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6" w:history="1">
            <w:r w:rsidRPr="007F7E22">
              <w:rPr>
                <w:rStyle w:val="Hyperlink"/>
                <w:rFonts w:asciiTheme="majorHAnsi" w:hAnsiTheme="majorHAnsi" w:cstheme="majorHAnsi"/>
                <w:noProof/>
                <w:sz w:val="28"/>
                <w:szCs w:val="28"/>
              </w:rPr>
              <w:t xml:space="preserve">1. </w:t>
            </w:r>
            <w:r w:rsidRPr="007F7E22">
              <w:rPr>
                <w:rStyle w:val="Hyperlink"/>
                <w:rFonts w:asciiTheme="majorHAnsi" w:eastAsia="Times New Roman" w:hAnsiTheme="majorHAnsi" w:cstheme="majorHAnsi"/>
                <w:noProof/>
                <w:sz w:val="28"/>
                <w:szCs w:val="28"/>
              </w:rPr>
              <w:t xml:space="preserve">Nhóm A. </w:t>
            </w:r>
            <w:r w:rsidRPr="007F7E22">
              <w:rPr>
                <w:rStyle w:val="Hyperlink"/>
                <w:rFonts w:asciiTheme="majorHAnsi" w:eastAsia="Times New Roman" w:hAnsiTheme="majorHAnsi" w:cstheme="majorHAnsi"/>
                <w:noProof/>
                <w:sz w:val="28"/>
                <w:szCs w:val="28"/>
                <w:lang w:val="vi-VN"/>
              </w:rPr>
              <w:t xml:space="preserve">VIỆC </w:t>
            </w:r>
            <w:r w:rsidRPr="007F7E22">
              <w:rPr>
                <w:rStyle w:val="Hyperlink"/>
                <w:rFonts w:asciiTheme="majorHAnsi" w:eastAsia="Times New Roman" w:hAnsiTheme="majorHAnsi" w:cstheme="majorHAnsi"/>
                <w:noProof/>
                <w:sz w:val="28"/>
                <w:szCs w:val="28"/>
              </w:rPr>
              <w:t xml:space="preserve">LÃNH ĐẠO, CHỈ ĐẠO, </w:t>
            </w:r>
            <w:r w:rsidRPr="007F7E22">
              <w:rPr>
                <w:rStyle w:val="Hyperlink"/>
                <w:rFonts w:asciiTheme="majorHAnsi" w:eastAsia="Times New Roman" w:hAnsiTheme="majorHAnsi" w:cstheme="majorHAnsi"/>
                <w:noProof/>
                <w:sz w:val="28"/>
                <w:szCs w:val="28"/>
                <w:lang w:val="vi-VN"/>
              </w:rPr>
              <w:t>XÂY DỰNG VÀ HOÀN THIỆN CHÍNH SÁCH, PHÁP LUẬT VỀ PCTN</w:t>
            </w:r>
            <w:r w:rsidRPr="007F7E22">
              <w:rPr>
                <w:rStyle w:val="Hyperlink"/>
                <w:rFonts w:asciiTheme="majorHAnsi" w:eastAsia="Times New Roman" w:hAnsiTheme="majorHAnsi" w:cstheme="majorHAnsi"/>
                <w:noProof/>
                <w:sz w:val="28"/>
                <w:szCs w:val="28"/>
              </w:rPr>
              <w:t xml:space="preserve"> (20 điểm)</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_Toc164393986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4</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7" w:history="1">
            <w:r w:rsidRPr="007F7E22">
              <w:rPr>
                <w:rStyle w:val="Hyperlink"/>
                <w:rFonts w:asciiTheme="majorHAnsi" w:hAnsiTheme="majorHAnsi" w:cstheme="majorHAnsi"/>
                <w:noProof/>
                <w:sz w:val="28"/>
                <w:szCs w:val="28"/>
              </w:rPr>
              <w:t xml:space="preserve">2. </w:t>
            </w:r>
            <w:r w:rsidRPr="007F7E22">
              <w:rPr>
                <w:rStyle w:val="Hyperlink"/>
                <w:rFonts w:asciiTheme="majorHAnsi" w:eastAsia="Times New Roman" w:hAnsiTheme="majorHAnsi" w:cstheme="majorHAnsi"/>
                <w:noProof/>
                <w:sz w:val="28"/>
                <w:szCs w:val="28"/>
              </w:rPr>
              <w:t>Nhóm B. TIÊU CHÍ ĐÁNH GIÁ VIỆC THỰC HIỆN CÁC BIỆN PHÁP PHÒNG NGỪA THAM NHŨNG (30 điểm)</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_Toc164393987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6</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8" w:history="1">
            <w:r w:rsidRPr="007F7E22">
              <w:rPr>
                <w:rStyle w:val="Hyperlink"/>
                <w:rFonts w:asciiTheme="majorHAnsi" w:hAnsiTheme="majorHAnsi" w:cstheme="majorHAnsi"/>
                <w:noProof/>
                <w:sz w:val="28"/>
                <w:szCs w:val="28"/>
              </w:rPr>
              <w:t xml:space="preserve">3. </w:t>
            </w:r>
            <w:r w:rsidRPr="007F7E22">
              <w:rPr>
                <w:rStyle w:val="Hyperlink"/>
                <w:rFonts w:asciiTheme="majorHAnsi" w:eastAsia="Times New Roman" w:hAnsiTheme="majorHAnsi" w:cstheme="majorHAnsi"/>
                <w:noProof/>
                <w:sz w:val="28"/>
                <w:szCs w:val="28"/>
              </w:rPr>
              <w:t>Nhóm C. TIÊU CHÍ ĐÁNH GIÁ VIỆC PHÁT HIỆN VÀ XỬ LÝ THAM NHŨNG (40 điểm)</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_Toc164393988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10</w:t>
            </w:r>
            <w:r w:rsidRPr="007F7E22">
              <w:rPr>
                <w:rFonts w:asciiTheme="majorHAnsi" w:hAnsiTheme="majorHAnsi" w:cstheme="majorHAnsi"/>
                <w:noProof/>
                <w:webHidden/>
                <w:sz w:val="28"/>
                <w:szCs w:val="28"/>
              </w:rPr>
              <w:fldChar w:fldCharType="end"/>
            </w:r>
          </w:hyperlink>
        </w:p>
        <w:p w:rsidR="007F7E22" w:rsidRPr="007F7E22" w:rsidRDefault="007F7E22" w:rsidP="007F7E22">
          <w:pPr>
            <w:pStyle w:val="TOC3"/>
            <w:tabs>
              <w:tab w:val="right" w:leader="dot" w:pos="9121"/>
            </w:tabs>
            <w:spacing w:before="240" w:after="0" w:line="240" w:lineRule="auto"/>
            <w:rPr>
              <w:rFonts w:asciiTheme="majorHAnsi" w:eastAsiaTheme="minorEastAsia" w:hAnsiTheme="majorHAnsi" w:cstheme="majorHAnsi"/>
              <w:noProof/>
              <w:sz w:val="28"/>
              <w:szCs w:val="28"/>
            </w:rPr>
          </w:pPr>
          <w:hyperlink w:anchor="_Toc164393989" w:history="1">
            <w:r w:rsidRPr="007F7E22">
              <w:rPr>
                <w:rStyle w:val="Hyperlink"/>
                <w:rFonts w:asciiTheme="majorHAnsi" w:hAnsiTheme="majorHAnsi" w:cstheme="majorHAnsi"/>
                <w:noProof/>
                <w:sz w:val="28"/>
                <w:szCs w:val="28"/>
              </w:rPr>
              <w:t xml:space="preserve">4. </w:t>
            </w:r>
            <w:r w:rsidRPr="007F7E22">
              <w:rPr>
                <w:rStyle w:val="Hyperlink"/>
                <w:rFonts w:asciiTheme="majorHAnsi" w:eastAsia="Times New Roman" w:hAnsiTheme="majorHAnsi" w:cstheme="majorHAnsi"/>
                <w:noProof/>
                <w:sz w:val="28"/>
                <w:szCs w:val="28"/>
              </w:rPr>
              <w:t>Nhóm D. TIÊU CHÍ ĐÁNH GIÁ VIỆC THU HỒI TIỀN, TÀI SẢN THAM NHŨNG (10 điểm)</w:t>
            </w:r>
            <w:r w:rsidRPr="007F7E22">
              <w:rPr>
                <w:rFonts w:asciiTheme="majorHAnsi" w:hAnsiTheme="majorHAnsi" w:cstheme="majorHAnsi"/>
                <w:noProof/>
                <w:webHidden/>
                <w:sz w:val="28"/>
                <w:szCs w:val="28"/>
              </w:rPr>
              <w:tab/>
            </w:r>
            <w:r w:rsidRPr="007F7E22">
              <w:rPr>
                <w:rFonts w:asciiTheme="majorHAnsi" w:hAnsiTheme="majorHAnsi" w:cstheme="majorHAnsi"/>
                <w:noProof/>
                <w:webHidden/>
                <w:sz w:val="28"/>
                <w:szCs w:val="28"/>
              </w:rPr>
              <w:fldChar w:fldCharType="begin"/>
            </w:r>
            <w:r w:rsidRPr="007F7E22">
              <w:rPr>
                <w:rFonts w:asciiTheme="majorHAnsi" w:hAnsiTheme="majorHAnsi" w:cstheme="majorHAnsi"/>
                <w:noProof/>
                <w:webHidden/>
                <w:sz w:val="28"/>
                <w:szCs w:val="28"/>
              </w:rPr>
              <w:instrText xml:space="preserve"> PAGEREF _Toc164393989 \h </w:instrText>
            </w:r>
            <w:r w:rsidRPr="007F7E22">
              <w:rPr>
                <w:rFonts w:asciiTheme="majorHAnsi" w:hAnsiTheme="majorHAnsi" w:cstheme="majorHAnsi"/>
                <w:noProof/>
                <w:webHidden/>
                <w:sz w:val="28"/>
                <w:szCs w:val="28"/>
              </w:rPr>
            </w:r>
            <w:r w:rsidRPr="007F7E22">
              <w:rPr>
                <w:rFonts w:asciiTheme="majorHAnsi" w:hAnsiTheme="majorHAnsi" w:cstheme="majorHAnsi"/>
                <w:noProof/>
                <w:webHidden/>
                <w:sz w:val="28"/>
                <w:szCs w:val="28"/>
              </w:rPr>
              <w:fldChar w:fldCharType="separate"/>
            </w:r>
            <w:r w:rsidRPr="007F7E22">
              <w:rPr>
                <w:rFonts w:asciiTheme="majorHAnsi" w:hAnsiTheme="majorHAnsi" w:cstheme="majorHAnsi"/>
                <w:noProof/>
                <w:webHidden/>
                <w:sz w:val="28"/>
                <w:szCs w:val="28"/>
              </w:rPr>
              <w:t>12</w:t>
            </w:r>
            <w:r w:rsidRPr="007F7E22">
              <w:rPr>
                <w:rFonts w:asciiTheme="majorHAnsi" w:hAnsiTheme="majorHAnsi" w:cstheme="majorHAnsi"/>
                <w:noProof/>
                <w:webHidden/>
                <w:sz w:val="28"/>
                <w:szCs w:val="28"/>
              </w:rPr>
              <w:fldChar w:fldCharType="end"/>
            </w:r>
          </w:hyperlink>
        </w:p>
        <w:p w:rsidR="009A519E" w:rsidRPr="00337347" w:rsidRDefault="009A519E" w:rsidP="007F7E22">
          <w:pPr>
            <w:widowControl w:val="0"/>
            <w:spacing w:before="240" w:after="0" w:line="240" w:lineRule="auto"/>
          </w:pPr>
          <w:r w:rsidRPr="007F7E22">
            <w:rPr>
              <w:rFonts w:asciiTheme="majorHAnsi" w:hAnsiTheme="majorHAnsi" w:cstheme="majorHAnsi"/>
              <w:b/>
              <w:bCs/>
              <w:noProof/>
              <w:sz w:val="28"/>
              <w:szCs w:val="28"/>
            </w:rPr>
            <w:fldChar w:fldCharType="end"/>
          </w:r>
        </w:p>
      </w:sdtContent>
    </w:sdt>
    <w:p w:rsidR="00F43CBC" w:rsidRDefault="00F43CBC" w:rsidP="005C0616">
      <w:pPr>
        <w:pStyle w:val="Heading2"/>
        <w:spacing w:after="0" w:line="240" w:lineRule="auto"/>
        <w:ind w:firstLine="720"/>
        <w:rPr>
          <w:rFonts w:ascii="Times New Roman" w:hAnsi="Times New Roman" w:cs="Times New Roman"/>
          <w:szCs w:val="28"/>
          <w:lang w:val="fr-FR"/>
        </w:rPr>
      </w:pPr>
      <w:bookmarkStart w:id="2" w:name="_Toc147308457"/>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C56F0D" w:rsidRDefault="00C56F0D" w:rsidP="005C0616">
      <w:pPr>
        <w:pStyle w:val="Heading2"/>
        <w:spacing w:after="0" w:line="240" w:lineRule="auto"/>
        <w:ind w:firstLine="720"/>
        <w:rPr>
          <w:rFonts w:ascii="Times New Roman" w:hAnsi="Times New Roman" w:cs="Times New Roman"/>
          <w:szCs w:val="28"/>
          <w:lang w:val="fr-FR"/>
        </w:rPr>
      </w:pPr>
    </w:p>
    <w:p w:rsidR="005C0616" w:rsidRPr="009D723E" w:rsidRDefault="005C0616" w:rsidP="005C0616">
      <w:pPr>
        <w:pStyle w:val="Heading2"/>
        <w:spacing w:after="0" w:line="240" w:lineRule="auto"/>
        <w:ind w:firstLine="720"/>
        <w:rPr>
          <w:rFonts w:ascii="Times New Roman" w:hAnsi="Times New Roman" w:cs="Times New Roman"/>
          <w:szCs w:val="28"/>
          <w:lang w:val="fr-FR"/>
        </w:rPr>
      </w:pPr>
      <w:bookmarkStart w:id="3" w:name="_Toc164393980"/>
      <w:r w:rsidRPr="009D723E">
        <w:rPr>
          <w:rFonts w:ascii="Times New Roman" w:hAnsi="Times New Roman" w:cs="Times New Roman"/>
          <w:szCs w:val="28"/>
          <w:lang w:val="fr-FR"/>
        </w:rPr>
        <w:lastRenderedPageBreak/>
        <w:t>I. Khái niệm, dấu hiệu đặc trưng, hậu quả của tham nhũng, các hành vi tham nhũng và tội phạm tham nhũng</w:t>
      </w:r>
      <w:bookmarkEnd w:id="2"/>
      <w:bookmarkEnd w:id="3"/>
    </w:p>
    <w:p w:rsidR="005C0616" w:rsidRPr="009D723E" w:rsidRDefault="005C0616" w:rsidP="00F43CBC">
      <w:pPr>
        <w:pStyle w:val="Heading3"/>
      </w:pPr>
      <w:bookmarkStart w:id="4" w:name="_Toc147308458"/>
      <w:bookmarkStart w:id="5" w:name="_Toc164393981"/>
      <w:r w:rsidRPr="009D723E">
        <w:t xml:space="preserve">1. Khái niệm tham </w:t>
      </w:r>
      <w:proofErr w:type="gramStart"/>
      <w:r w:rsidRPr="009D723E">
        <w:t>nhũng</w:t>
      </w:r>
      <w:bookmarkEnd w:id="4"/>
      <w:r w:rsidRPr="009D723E">
        <w:t>:</w:t>
      </w:r>
      <w:bookmarkEnd w:id="5"/>
      <w:proofErr w:type="gramEnd"/>
      <w:r w:rsidRPr="009D723E">
        <w:t xml:space="preserve"> </w:t>
      </w:r>
    </w:p>
    <w:p w:rsidR="005C0616" w:rsidRPr="009D723E" w:rsidRDefault="005C0616" w:rsidP="005C0616">
      <w:pPr>
        <w:pStyle w:val="Bodytext40"/>
        <w:shd w:val="clear" w:color="auto" w:fill="auto"/>
        <w:spacing w:before="120" w:after="0" w:line="240" w:lineRule="auto"/>
        <w:ind w:firstLine="720"/>
        <w:jc w:val="both"/>
        <w:rPr>
          <w:i w:val="0"/>
          <w:sz w:val="28"/>
          <w:szCs w:val="28"/>
          <w:lang w:val="vi-VN"/>
        </w:rPr>
      </w:pPr>
      <w:r w:rsidRPr="009D723E">
        <w:rPr>
          <w:i w:val="0"/>
          <w:sz w:val="28"/>
          <w:szCs w:val="28"/>
          <w:lang w:val="vi-VN"/>
        </w:rPr>
        <w:t>Theo khoản 1 Điều 3 Luật PCTN năm 2018 quy định: “Tham nhũng là hành vi của người có chức vụ, quyền hạn đã lợi dụng chức vụ, quyền hạn đó vì vụ lợi”.</w:t>
      </w:r>
      <w:bookmarkStart w:id="6" w:name="_Toc147308459"/>
    </w:p>
    <w:p w:rsidR="005C0616" w:rsidRPr="009D723E" w:rsidRDefault="005C0616" w:rsidP="00F43CBC">
      <w:pPr>
        <w:pStyle w:val="Heading3"/>
      </w:pPr>
      <w:bookmarkStart w:id="7" w:name="_Toc164393982"/>
      <w:r w:rsidRPr="009D723E">
        <w:t xml:space="preserve">2. Dấu hiệu đặc trưng của tham </w:t>
      </w:r>
      <w:proofErr w:type="gramStart"/>
      <w:r w:rsidRPr="009D723E">
        <w:t>nhũng</w:t>
      </w:r>
      <w:bookmarkEnd w:id="6"/>
      <w:r w:rsidRPr="009D723E">
        <w:t>:</w:t>
      </w:r>
      <w:bookmarkEnd w:id="7"/>
      <w:proofErr w:type="gramEnd"/>
      <w:r w:rsidRPr="009D723E">
        <w:t xml:space="preserve"> </w:t>
      </w:r>
    </w:p>
    <w:p w:rsidR="005C0616" w:rsidRPr="009D723E" w:rsidRDefault="005C0616" w:rsidP="005C0616">
      <w:pPr>
        <w:pStyle w:val="Bodytext40"/>
        <w:shd w:val="clear" w:color="auto" w:fill="auto"/>
        <w:spacing w:before="120" w:after="0" w:line="240" w:lineRule="auto"/>
        <w:ind w:firstLine="720"/>
        <w:jc w:val="both"/>
        <w:rPr>
          <w:i w:val="0"/>
          <w:sz w:val="28"/>
          <w:szCs w:val="28"/>
          <w:lang w:val="vi-VN"/>
        </w:rPr>
      </w:pPr>
      <w:r w:rsidRPr="009D723E">
        <w:rPr>
          <w:i w:val="0"/>
          <w:sz w:val="28"/>
          <w:szCs w:val="28"/>
          <w:lang w:val="vi-VN"/>
        </w:rPr>
        <w:t>Tham nhũng có những dấu hiệu đặc trưng cơ bản sau:</w:t>
      </w:r>
    </w:p>
    <w:p w:rsidR="005C0616" w:rsidRPr="009D723E" w:rsidRDefault="005C0616" w:rsidP="005C0616">
      <w:pPr>
        <w:spacing w:before="120" w:after="0" w:line="240" w:lineRule="auto"/>
        <w:ind w:firstLine="720"/>
        <w:jc w:val="both"/>
        <w:rPr>
          <w:rFonts w:ascii="Times New Roman" w:eastAsia="Times New Roman" w:hAnsi="Times New Roman" w:cs="Times New Roman"/>
          <w:iCs/>
          <w:sz w:val="28"/>
          <w:szCs w:val="28"/>
          <w:lang w:val="fr-FR"/>
        </w:rPr>
      </w:pPr>
      <w:r w:rsidRPr="009D723E">
        <w:rPr>
          <w:rFonts w:ascii="Times New Roman" w:eastAsia="Times New Roman" w:hAnsi="Times New Roman" w:cs="Times New Roman"/>
          <w:sz w:val="28"/>
          <w:szCs w:val="28"/>
          <w:lang w:val="fr-FR"/>
        </w:rPr>
        <w:t xml:space="preserve">- </w:t>
      </w:r>
      <w:r w:rsidRPr="009D723E">
        <w:rPr>
          <w:rFonts w:ascii="Times New Roman" w:eastAsia="Times New Roman" w:hAnsi="Times New Roman" w:cs="Times New Roman"/>
          <w:iCs/>
          <w:sz w:val="28"/>
          <w:szCs w:val="28"/>
          <w:lang w:val="fr-FR"/>
        </w:rPr>
        <w:t xml:space="preserve">Thứ </w:t>
      </w:r>
      <w:proofErr w:type="gramStart"/>
      <w:r w:rsidRPr="009D723E">
        <w:rPr>
          <w:rFonts w:ascii="Times New Roman" w:eastAsia="Times New Roman" w:hAnsi="Times New Roman" w:cs="Times New Roman"/>
          <w:iCs/>
          <w:sz w:val="28"/>
          <w:szCs w:val="28"/>
          <w:lang w:val="fr-FR"/>
        </w:rPr>
        <w:t>nhất:</w:t>
      </w:r>
      <w:proofErr w:type="gramEnd"/>
      <w:r w:rsidRPr="009D723E">
        <w:rPr>
          <w:rFonts w:ascii="Times New Roman" w:eastAsia="Times New Roman" w:hAnsi="Times New Roman" w:cs="Times New Roman"/>
          <w:iCs/>
          <w:sz w:val="28"/>
          <w:szCs w:val="28"/>
          <w:lang w:val="fr-FR"/>
        </w:rPr>
        <w:t xml:space="preserve"> Tham nhũng là hành vi của người có chức vụ, quyền hạn</w:t>
      </w:r>
    </w:p>
    <w:p w:rsidR="005C0616" w:rsidRPr="009D723E" w:rsidRDefault="005C0616" w:rsidP="005C0616">
      <w:pPr>
        <w:spacing w:before="120" w:after="0" w:line="240" w:lineRule="auto"/>
        <w:ind w:firstLine="720"/>
        <w:jc w:val="both"/>
        <w:rPr>
          <w:rFonts w:ascii="Times New Roman" w:eastAsia="Times New Roman" w:hAnsi="Times New Roman" w:cs="Times New Roman"/>
          <w:iCs/>
          <w:sz w:val="28"/>
          <w:szCs w:val="28"/>
          <w:lang w:val="fr-FR"/>
        </w:rPr>
      </w:pPr>
      <w:r w:rsidRPr="009D723E">
        <w:rPr>
          <w:rFonts w:ascii="Times New Roman" w:eastAsia="Times New Roman" w:hAnsi="Times New Roman" w:cs="Times New Roman"/>
          <w:iCs/>
          <w:sz w:val="28"/>
          <w:szCs w:val="28"/>
          <w:lang w:val="fr-FR"/>
        </w:rPr>
        <w:t xml:space="preserve">- Thứ </w:t>
      </w:r>
      <w:proofErr w:type="gramStart"/>
      <w:r w:rsidRPr="009D723E">
        <w:rPr>
          <w:rFonts w:ascii="Times New Roman" w:eastAsia="Times New Roman" w:hAnsi="Times New Roman" w:cs="Times New Roman"/>
          <w:iCs/>
          <w:sz w:val="28"/>
          <w:szCs w:val="28"/>
          <w:lang w:val="fr-FR"/>
        </w:rPr>
        <w:t>hai:</w:t>
      </w:r>
      <w:proofErr w:type="gramEnd"/>
      <w:r w:rsidRPr="009D723E">
        <w:rPr>
          <w:rFonts w:ascii="Times New Roman" w:eastAsia="Times New Roman" w:hAnsi="Times New Roman" w:cs="Times New Roman"/>
          <w:iCs/>
          <w:sz w:val="28"/>
          <w:szCs w:val="28"/>
          <w:lang w:val="fr-FR"/>
        </w:rPr>
        <w:t xml:space="preserve"> Động cơ của hành vi tham nhũng là cố ý</w:t>
      </w:r>
      <w:r w:rsidRPr="009D723E">
        <w:rPr>
          <w:rFonts w:ascii="Times New Roman" w:eastAsia="Times New Roman" w:hAnsi="Times New Roman" w:cs="Times New Roman"/>
          <w:sz w:val="28"/>
          <w:szCs w:val="28"/>
          <w:lang w:val="fr-FR"/>
        </w:rPr>
        <w:t xml:space="preserve">, </w:t>
      </w:r>
      <w:r w:rsidRPr="009D723E">
        <w:rPr>
          <w:rFonts w:ascii="Times New Roman" w:eastAsia="Times New Roman" w:hAnsi="Times New Roman" w:cs="Times New Roman"/>
          <w:iCs/>
          <w:sz w:val="28"/>
          <w:szCs w:val="28"/>
          <w:lang w:val="fr-FR"/>
        </w:rPr>
        <w:t>tức là hành vi lợi dụng chức vụ quyền hạn có được của mình để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iCs/>
          <w:sz w:val="28"/>
          <w:szCs w:val="28"/>
          <w:lang w:val="fr-FR"/>
        </w:rPr>
      </w:pPr>
      <w:r w:rsidRPr="009D723E">
        <w:rPr>
          <w:rFonts w:ascii="Times New Roman" w:eastAsia="Times New Roman" w:hAnsi="Times New Roman" w:cs="Times New Roman"/>
          <w:iCs/>
          <w:sz w:val="28"/>
          <w:szCs w:val="28"/>
          <w:lang w:val="fr-FR"/>
        </w:rPr>
        <w:t xml:space="preserve">- Thứ </w:t>
      </w:r>
      <w:proofErr w:type="gramStart"/>
      <w:r w:rsidRPr="009D723E">
        <w:rPr>
          <w:rFonts w:ascii="Times New Roman" w:eastAsia="Times New Roman" w:hAnsi="Times New Roman" w:cs="Times New Roman"/>
          <w:iCs/>
          <w:sz w:val="28"/>
          <w:szCs w:val="28"/>
          <w:lang w:val="fr-FR"/>
        </w:rPr>
        <w:t>ba:</w:t>
      </w:r>
      <w:proofErr w:type="gramEnd"/>
      <w:r w:rsidRPr="009D723E">
        <w:rPr>
          <w:rFonts w:ascii="Times New Roman" w:eastAsia="Times New Roman" w:hAnsi="Times New Roman" w:cs="Times New Roman"/>
          <w:iCs/>
          <w:sz w:val="28"/>
          <w:szCs w:val="28"/>
          <w:lang w:val="fr-FR"/>
        </w:rPr>
        <w:t xml:space="preserve"> Hành </w:t>
      </w:r>
      <w:r w:rsidRPr="009D723E">
        <w:rPr>
          <w:rFonts w:ascii="Times New Roman" w:eastAsia="Times New Roman" w:hAnsi="Times New Roman" w:cs="Times New Roman"/>
          <w:sz w:val="28"/>
          <w:szCs w:val="28"/>
          <w:lang w:val="fr-FR"/>
        </w:rPr>
        <w:t xml:space="preserve">vi </w:t>
      </w:r>
      <w:r w:rsidRPr="009D723E">
        <w:rPr>
          <w:rFonts w:ascii="Times New Roman" w:eastAsia="Times New Roman" w:hAnsi="Times New Roman" w:cs="Times New Roman"/>
          <w:iCs/>
          <w:sz w:val="28"/>
          <w:szCs w:val="28"/>
          <w:lang w:val="fr-FR"/>
        </w:rPr>
        <w:t>tham nhũng nhằm mục đích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 xml:space="preserve">Theo quy định tại khoản 7 Điều 3, Luật PCTN năm </w:t>
      </w:r>
      <w:proofErr w:type="gramStart"/>
      <w:r w:rsidRPr="009D723E">
        <w:rPr>
          <w:rFonts w:ascii="Times New Roman" w:eastAsia="Times New Roman" w:hAnsi="Times New Roman" w:cs="Times New Roman"/>
          <w:sz w:val="28"/>
          <w:szCs w:val="28"/>
          <w:lang w:val="fr-FR"/>
        </w:rPr>
        <w:t>2018:</w:t>
      </w:r>
      <w:proofErr w:type="gramEnd"/>
      <w:r w:rsidRPr="009D723E">
        <w:rPr>
          <w:rFonts w:ascii="Times New Roman" w:eastAsia="Times New Roman" w:hAnsi="Times New Roman" w:cs="Times New Roman"/>
          <w:sz w:val="28"/>
          <w:szCs w:val="28"/>
          <w:lang w:val="fr-FR"/>
        </w:rPr>
        <w:t xml:space="preserve"> </w:t>
      </w:r>
      <w:r w:rsidRPr="009D723E">
        <w:rPr>
          <w:rFonts w:ascii="Times New Roman" w:eastAsia="Times New Roman" w:hAnsi="Times New Roman" w:cs="Times New Roman"/>
          <w:iCs/>
          <w:sz w:val="28"/>
          <w:szCs w:val="28"/>
          <w:lang w:val="fr-FR"/>
        </w:rPr>
        <w:t>Vụ lợi</w:t>
      </w:r>
      <w:r w:rsidRPr="009D723E">
        <w:rPr>
          <w:rFonts w:ascii="Times New Roman" w:eastAsia="Times New Roman" w:hAnsi="Times New Roman" w:cs="Times New Roman"/>
          <w:sz w:val="28"/>
          <w:szCs w:val="28"/>
          <w:lang w:val="fr-FR"/>
        </w:rPr>
        <w:t xml:space="preserve"> là việc người có chức vụ, quyền hạn đã lợi dụng chức vụ, quyền hạn nhằm đạt được lợi ích vật chất hoặc lợi ích phi vật chất không chính đáng.</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Như vậy, một hành vi được coi là tham nhũng phải có đầy đủ 3 yếu tố nêu trên. Một người có chức vụ, quyền hạn có hành vi sai phạm nhưng không lợi dụng chức vụ, quyền hạn đó hoặc hành vi lợi dụng chức vụ, quyền hạn nhưng không vụ lợi hoặc không vì động cơ cá nhân khác thì hành vi đó không phải là hành vi tham nhũng.</w:t>
      </w:r>
    </w:p>
    <w:p w:rsidR="005C0616" w:rsidRPr="009D723E" w:rsidRDefault="005C0616" w:rsidP="00F43CBC">
      <w:pPr>
        <w:pStyle w:val="Heading3"/>
      </w:pPr>
      <w:bookmarkStart w:id="8" w:name="_Toc147308461"/>
      <w:bookmarkStart w:id="9" w:name="_Toc164393983"/>
      <w:r>
        <w:t>3</w:t>
      </w:r>
      <w:r w:rsidRPr="009D723E">
        <w:t xml:space="preserve">. Các hành vi tham </w:t>
      </w:r>
      <w:proofErr w:type="gramStart"/>
      <w:r w:rsidRPr="009D723E">
        <w:t>nhũng</w:t>
      </w:r>
      <w:bookmarkEnd w:id="8"/>
      <w:r w:rsidRPr="009D723E">
        <w:t>:</w:t>
      </w:r>
      <w:bookmarkEnd w:id="9"/>
      <w:proofErr w:type="gramEnd"/>
      <w:r w:rsidRPr="009D723E">
        <w:t xml:space="preserve"> </w:t>
      </w:r>
    </w:p>
    <w:p w:rsidR="005C0616" w:rsidRPr="009D723E" w:rsidRDefault="005C0616" w:rsidP="005C0616">
      <w:pPr>
        <w:pStyle w:val="Bodytext40"/>
        <w:shd w:val="clear" w:color="auto" w:fill="auto"/>
        <w:spacing w:before="120" w:after="0" w:line="240" w:lineRule="auto"/>
        <w:ind w:firstLine="720"/>
        <w:jc w:val="both"/>
        <w:rPr>
          <w:i w:val="0"/>
          <w:sz w:val="28"/>
          <w:szCs w:val="28"/>
          <w:lang w:val="vi-VN"/>
        </w:rPr>
      </w:pPr>
      <w:r w:rsidRPr="009D723E">
        <w:rPr>
          <w:i w:val="0"/>
          <w:sz w:val="28"/>
          <w:szCs w:val="28"/>
          <w:lang w:val="vi-VN"/>
        </w:rPr>
        <w:t>Các hành vi tham nhũng được quy định tại khoản 1 Điều 2, Luật PCTN 2018 gồm 12 hành vi tham nhũng trong khu vực nhà nước do người có chức vụ, quyền hạn trong cơ quan, tổ chức, đơn vị khu vực nhà nước</w:t>
      </w:r>
      <w:r w:rsidRPr="009D723E">
        <w:rPr>
          <w:i w:val="0"/>
          <w:sz w:val="28"/>
          <w:szCs w:val="28"/>
        </w:rPr>
        <w:t xml:space="preserve"> </w:t>
      </w:r>
      <w:r w:rsidRPr="009D723E">
        <w:rPr>
          <w:i w:val="0"/>
          <w:sz w:val="28"/>
          <w:szCs w:val="28"/>
          <w:lang w:val="vi-VN"/>
        </w:rPr>
        <w:t>thực hiện bao gồm:</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(1) Tham ô tài sản.</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(2) Nhận hối lộ.</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(3) Lạm dụng chức vụ, quyền hạn chiếm đoạt tài sản.</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(4) Lợi dụng chức vụ, quyền hạn trong khi thi hành nhiệm vụ, công vụ vì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(5) Lạm quyền trong khi thi hành nhiệm vụ, công vụ vì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(6) Lợi dụng chức vụ, quyền hạn gây ảnh hưởng đối với người khác để trục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(7) Giả mạo trong công tác vì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(8) Đưa hối lộ, môi giới hối lộ để giải quyết công việc của cơ quan, tổ chức, đơn vị hoặc địa phương vì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 xml:space="preserve">(9) </w:t>
      </w:r>
      <w:r w:rsidRPr="009D723E">
        <w:rPr>
          <w:rFonts w:ascii="Times New Roman" w:eastAsia="Times New Roman" w:hAnsi="Times New Roman" w:cs="Times New Roman"/>
          <w:spacing w:val="-4"/>
          <w:sz w:val="28"/>
          <w:szCs w:val="28"/>
          <w:lang w:val="fr-FR"/>
        </w:rPr>
        <w:t>Lợi dụng chức vụ, quyền hạn sử dụng trái phép tài sản công vì vụ lợi.</w:t>
      </w:r>
    </w:p>
    <w:p w:rsidR="005C0616" w:rsidRPr="009D723E"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lastRenderedPageBreak/>
        <w:t>(10) Nhũng nhiễu vì vụ lợi</w:t>
      </w:r>
      <w:r w:rsidRPr="009D723E">
        <w:rPr>
          <w:rStyle w:val="FootnoteReference"/>
          <w:rFonts w:ascii="Times New Roman" w:eastAsia="Times New Roman" w:hAnsi="Times New Roman" w:cs="Times New Roman"/>
          <w:sz w:val="28"/>
          <w:szCs w:val="28"/>
        </w:rPr>
        <w:footnoteReference w:id="1"/>
      </w:r>
      <w:r w:rsidRPr="009D723E">
        <w:rPr>
          <w:rFonts w:ascii="Times New Roman" w:eastAsia="Times New Roman" w:hAnsi="Times New Roman" w:cs="Times New Roman"/>
          <w:sz w:val="28"/>
          <w:szCs w:val="28"/>
          <w:lang w:val="fr-FR"/>
        </w:rPr>
        <w:t>.</w:t>
      </w:r>
    </w:p>
    <w:p w:rsidR="005C0616" w:rsidRPr="009D723E" w:rsidRDefault="005C0616" w:rsidP="005C0616">
      <w:pPr>
        <w:tabs>
          <w:tab w:val="left" w:pos="567"/>
        </w:tabs>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(11) Không thực hiện, thực hiện không đúng hoặc không đầy đủ nhiệm vụ, công vụ vì vụ lợi.</w:t>
      </w:r>
    </w:p>
    <w:p w:rsidR="005C0616" w:rsidRPr="009D723E" w:rsidRDefault="005C0616" w:rsidP="005C0616">
      <w:pPr>
        <w:tabs>
          <w:tab w:val="left" w:pos="1405"/>
        </w:tabs>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sz w:val="28"/>
          <w:szCs w:val="28"/>
          <w:lang w:val="fr-FR"/>
        </w:rPr>
        <w:t xml:space="preserve">(12) Lợi dụng chức vụ, quyền hạn để bao che cho người có hành vi vi phạm pháp luật vì vụ </w:t>
      </w:r>
      <w:proofErr w:type="gramStart"/>
      <w:r w:rsidRPr="009D723E">
        <w:rPr>
          <w:rFonts w:ascii="Times New Roman" w:eastAsia="Times New Roman" w:hAnsi="Times New Roman" w:cs="Times New Roman"/>
          <w:sz w:val="28"/>
          <w:szCs w:val="28"/>
          <w:lang w:val="fr-FR"/>
        </w:rPr>
        <w:t>lợi;</w:t>
      </w:r>
      <w:proofErr w:type="gramEnd"/>
      <w:r w:rsidRPr="009D723E">
        <w:rPr>
          <w:rFonts w:ascii="Times New Roman" w:eastAsia="Times New Roman" w:hAnsi="Times New Roman" w:cs="Times New Roman"/>
          <w:sz w:val="28"/>
          <w:szCs w:val="28"/>
          <w:lang w:val="fr-FR"/>
        </w:rPr>
        <w:t xml:space="preserve"> cản trở, can thiệp trái pháp luật vào việc giám sát, kiểm tra, thanh tra, kiểm toán, điều tra, truy tố, xét xử, thi hành án vì vụ lợi.</w:t>
      </w:r>
    </w:p>
    <w:p w:rsidR="005C0616" w:rsidRDefault="005C0616" w:rsidP="005C0616">
      <w:pPr>
        <w:spacing w:before="120" w:after="0" w:line="240" w:lineRule="auto"/>
        <w:ind w:firstLine="720"/>
        <w:jc w:val="both"/>
        <w:rPr>
          <w:rFonts w:ascii="Times New Roman" w:eastAsia="Times New Roman" w:hAnsi="Times New Roman" w:cs="Times New Roman"/>
          <w:sz w:val="28"/>
          <w:szCs w:val="28"/>
          <w:lang w:val="fr-FR"/>
        </w:rPr>
      </w:pPr>
      <w:r w:rsidRPr="009D723E">
        <w:rPr>
          <w:rFonts w:ascii="Times New Roman" w:eastAsia="Times New Roman" w:hAnsi="Times New Roman" w:cs="Times New Roman"/>
          <w:i/>
          <w:iCs/>
          <w:sz w:val="28"/>
          <w:szCs w:val="28"/>
          <w:lang w:val="fr-FR"/>
        </w:rPr>
        <w:t>03 hành vi tham những khu vực ngoài nhà nước</w:t>
      </w:r>
      <w:r w:rsidRPr="009D723E">
        <w:rPr>
          <w:rFonts w:ascii="Times New Roman" w:eastAsia="Times New Roman" w:hAnsi="Times New Roman" w:cs="Times New Roman"/>
          <w:sz w:val="28"/>
          <w:szCs w:val="28"/>
          <w:lang w:val="fr-FR"/>
        </w:rPr>
        <w:t xml:space="preserve"> do người có chức vụ, quyền hạn trong doanh nghiệp, tổ chức, khu vực vực ngoài nhà nước</w:t>
      </w:r>
      <w:r w:rsidRPr="009D723E">
        <w:rPr>
          <w:rStyle w:val="FootnoteReference"/>
          <w:rFonts w:ascii="Times New Roman" w:eastAsia="Times New Roman" w:hAnsi="Times New Roman" w:cs="Times New Roman"/>
          <w:sz w:val="28"/>
          <w:szCs w:val="28"/>
        </w:rPr>
        <w:footnoteReference w:id="2"/>
      </w:r>
      <w:r w:rsidRPr="009D723E">
        <w:rPr>
          <w:rFonts w:ascii="Times New Roman" w:eastAsia="Times New Roman" w:hAnsi="Times New Roman" w:cs="Times New Roman"/>
          <w:sz w:val="28"/>
          <w:szCs w:val="28"/>
          <w:lang w:val="fr-FR"/>
        </w:rPr>
        <w:t xml:space="preserve"> thực hiện bao gồm: (1) Tham ô tài sản; (2) Nhận hối lộ; (3) Đưa hối lộ, môi giới hối lộ để giải quyết công việc của doanh nghiệp, tổ chức mình vì vụ lợi.</w:t>
      </w:r>
    </w:p>
    <w:p w:rsidR="007F7E22" w:rsidRPr="00977A37" w:rsidRDefault="007F7E22" w:rsidP="007F7E22">
      <w:pPr>
        <w:pStyle w:val="Bodytext31"/>
        <w:shd w:val="clear" w:color="auto" w:fill="auto"/>
        <w:spacing w:before="120" w:after="0" w:line="240" w:lineRule="auto"/>
        <w:ind w:firstLine="720"/>
        <w:jc w:val="left"/>
        <w:outlineLvl w:val="2"/>
        <w:rPr>
          <w:sz w:val="28"/>
          <w:szCs w:val="28"/>
          <w:lang w:val="vi-VN"/>
        </w:rPr>
      </w:pPr>
      <w:bookmarkStart w:id="10" w:name="_Toc147308463"/>
      <w:bookmarkStart w:id="11" w:name="_Toc149557900"/>
      <w:bookmarkStart w:id="12" w:name="_Toc164393984"/>
      <w:r>
        <w:rPr>
          <w:sz w:val="28"/>
          <w:szCs w:val="28"/>
        </w:rPr>
        <w:t>4</w:t>
      </w:r>
      <w:r w:rsidRPr="00977A37">
        <w:rPr>
          <w:sz w:val="28"/>
          <w:szCs w:val="28"/>
          <w:lang w:val="vi-VN"/>
        </w:rPr>
        <w:t>. Tội phạm tham nhũng</w:t>
      </w:r>
      <w:bookmarkEnd w:id="10"/>
      <w:bookmarkEnd w:id="11"/>
      <w:bookmarkEnd w:id="12"/>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Bộ Luật hình sự năm 2015 (sửa đổi, bổ sung 2017) quy định 07 tội danh tham nhũng gồm:</w:t>
      </w:r>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(1) Tội tham ô tài sản (Điều 353).</w:t>
      </w:r>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(2) Tội nhận hối lộ (Điều 354).</w:t>
      </w:r>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(3) Tội lạm dụng chức vụ, quyền hạn chiếm đoạt tài sản (Điều 355).</w:t>
      </w:r>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(4) Tội lợi dụng chức vụ, quyền hạn trong khi thi hành công vụ (Đ 356).</w:t>
      </w:r>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(5) Tội lạm quyền trong khi thi hành công vụ (Điều 357).</w:t>
      </w:r>
    </w:p>
    <w:p w:rsidR="007F7E22" w:rsidRPr="00977A37" w:rsidRDefault="007F7E22" w:rsidP="007F7E22">
      <w:pPr>
        <w:pStyle w:val="Bodytext40"/>
        <w:shd w:val="clear" w:color="auto" w:fill="auto"/>
        <w:spacing w:before="120" w:after="0" w:line="240" w:lineRule="auto"/>
        <w:ind w:firstLine="720"/>
        <w:jc w:val="both"/>
        <w:rPr>
          <w:i w:val="0"/>
          <w:sz w:val="28"/>
          <w:szCs w:val="28"/>
          <w:lang w:val="vi-VN"/>
        </w:rPr>
      </w:pPr>
      <w:r w:rsidRPr="00977A37">
        <w:rPr>
          <w:i w:val="0"/>
          <w:sz w:val="28"/>
          <w:szCs w:val="28"/>
          <w:lang w:val="vi-VN"/>
        </w:rPr>
        <w:t>(6) Tội lợi dụng chức vụ, quyền hạn gây ảnh hưởng đối với người khác để trục lợi (Điều 358).</w:t>
      </w:r>
    </w:p>
    <w:p w:rsidR="007F7E22" w:rsidRPr="00977A37" w:rsidRDefault="007F7E22" w:rsidP="007F7E22">
      <w:pPr>
        <w:pStyle w:val="Bodytext40"/>
        <w:shd w:val="clear" w:color="auto" w:fill="auto"/>
        <w:tabs>
          <w:tab w:val="left" w:pos="5735"/>
        </w:tabs>
        <w:spacing w:before="120" w:after="0" w:line="240" w:lineRule="auto"/>
        <w:ind w:firstLine="720"/>
        <w:jc w:val="both"/>
        <w:rPr>
          <w:i w:val="0"/>
          <w:sz w:val="28"/>
          <w:szCs w:val="28"/>
          <w:lang w:val="vi-VN"/>
        </w:rPr>
      </w:pPr>
      <w:r w:rsidRPr="00977A37">
        <w:rPr>
          <w:i w:val="0"/>
          <w:sz w:val="28"/>
          <w:szCs w:val="28"/>
          <w:lang w:val="vi-VN"/>
        </w:rPr>
        <w:t>(7) Tội giả mạo trong công tác (Điều 359).</w:t>
      </w:r>
      <w:r w:rsidRPr="00977A37">
        <w:rPr>
          <w:i w:val="0"/>
          <w:sz w:val="28"/>
          <w:szCs w:val="28"/>
          <w:lang w:val="vi-VN"/>
        </w:rPr>
        <w:tab/>
      </w:r>
    </w:p>
    <w:p w:rsidR="00F43CBC" w:rsidRPr="009D723E" w:rsidRDefault="00F43CBC" w:rsidP="00F43CBC">
      <w:pPr>
        <w:pStyle w:val="Heading2"/>
        <w:spacing w:after="0" w:line="240" w:lineRule="auto"/>
        <w:ind w:firstLine="720"/>
        <w:rPr>
          <w:rFonts w:ascii="Times New Roman" w:eastAsia="Times New Roman" w:hAnsi="Times New Roman" w:cs="Times New Roman"/>
          <w:szCs w:val="28"/>
          <w:lang w:val="fr-FR"/>
        </w:rPr>
      </w:pPr>
      <w:bookmarkStart w:id="13" w:name="_Toc164393985"/>
      <w:r>
        <w:rPr>
          <w:rFonts w:ascii="Times New Roman" w:hAnsi="Times New Roman" w:cs="Times New Roman"/>
          <w:szCs w:val="28"/>
          <w:lang w:val="fr-FR"/>
        </w:rPr>
        <w:t>I</w:t>
      </w:r>
      <w:r w:rsidRPr="009D723E">
        <w:rPr>
          <w:rFonts w:ascii="Times New Roman" w:hAnsi="Times New Roman" w:cs="Times New Roman"/>
          <w:szCs w:val="28"/>
          <w:lang w:val="fr-FR"/>
        </w:rPr>
        <w:t xml:space="preserve">I. </w:t>
      </w:r>
      <w:r w:rsidRPr="009D723E">
        <w:rPr>
          <w:rFonts w:ascii="Times New Roman" w:eastAsia="Times New Roman" w:hAnsi="Times New Roman" w:cs="Times New Roman"/>
          <w:iCs/>
          <w:szCs w:val="28"/>
        </w:rPr>
        <w:t xml:space="preserve">CÁC </w:t>
      </w:r>
      <w:r w:rsidRPr="009D723E">
        <w:rPr>
          <w:rFonts w:ascii="Times New Roman" w:eastAsia="Times New Roman" w:hAnsi="Times New Roman" w:cs="Times New Roman"/>
          <w:iCs/>
          <w:szCs w:val="28"/>
          <w:lang w:val="vi-VN"/>
        </w:rPr>
        <w:t>TIÊU CHÍ ĐÁNH GIÁ</w:t>
      </w:r>
      <w:bookmarkEnd w:id="13"/>
    </w:p>
    <w:p w:rsidR="005C0616" w:rsidRDefault="005C0616" w:rsidP="005C0616">
      <w:pPr>
        <w:tabs>
          <w:tab w:val="left" w:pos="175"/>
          <w:tab w:val="left" w:pos="993"/>
        </w:tabs>
        <w:spacing w:before="120" w:after="0" w:line="240" w:lineRule="auto"/>
        <w:ind w:firstLine="709"/>
        <w:jc w:val="both"/>
        <w:rPr>
          <w:rFonts w:ascii="Times New Roman" w:hAnsi="Times New Roman" w:cs="Times New Roman"/>
          <w:b/>
          <w:bCs/>
          <w:sz w:val="28"/>
          <w:szCs w:val="28"/>
        </w:rPr>
      </w:pPr>
      <w:r w:rsidRPr="009D723E">
        <w:rPr>
          <w:rFonts w:ascii="Times New Roman" w:hAnsi="Times New Roman" w:cs="Times New Roman"/>
          <w:b/>
          <w:bCs/>
          <w:sz w:val="28"/>
          <w:szCs w:val="28"/>
        </w:rPr>
        <w:t xml:space="preserve">TÀI LIỆU MINH CHỨNG VIỆC THỰC HIỆN </w:t>
      </w:r>
      <w:r w:rsidRPr="009D723E">
        <w:rPr>
          <w:rFonts w:ascii="Times New Roman" w:hAnsi="Times New Roman" w:cs="Times New Roman"/>
          <w:bCs/>
          <w:i/>
          <w:sz w:val="28"/>
          <w:szCs w:val="28"/>
          <w:lang w:val="vi-VN"/>
        </w:rPr>
        <w:t>(</w:t>
      </w:r>
      <w:r w:rsidRPr="009D723E">
        <w:rPr>
          <w:rFonts w:ascii="Times New Roman" w:hAnsi="Times New Roman" w:cs="Times New Roman"/>
          <w:bCs/>
          <w:i/>
          <w:sz w:val="28"/>
          <w:szCs w:val="28"/>
        </w:rPr>
        <w:t>G</w:t>
      </w:r>
      <w:r w:rsidRPr="009D723E">
        <w:rPr>
          <w:rFonts w:ascii="Times New Roman" w:hAnsi="Times New Roman" w:cs="Times New Roman"/>
          <w:bCs/>
          <w:i/>
          <w:sz w:val="28"/>
          <w:szCs w:val="28"/>
          <w:lang w:val="vi-VN"/>
        </w:rPr>
        <w:t>hi rõ tên, ngày tháng ban hành văn bản theo các mục tương ứng bên cột trái</w:t>
      </w:r>
      <w:r w:rsidRPr="009D723E">
        <w:rPr>
          <w:rFonts w:ascii="Times New Roman" w:hAnsi="Times New Roman" w:cs="Times New Roman"/>
          <w:bCs/>
          <w:i/>
          <w:sz w:val="28"/>
          <w:szCs w:val="28"/>
        </w:rPr>
        <w:t xml:space="preserve"> phụ lục số 5</w:t>
      </w:r>
      <w:r w:rsidRPr="009D723E">
        <w:rPr>
          <w:rFonts w:ascii="Times New Roman" w:hAnsi="Times New Roman" w:cs="Times New Roman"/>
          <w:bCs/>
          <w:i/>
          <w:sz w:val="28"/>
          <w:szCs w:val="28"/>
          <w:lang w:val="vi-VN"/>
        </w:rPr>
        <w:t>)</w:t>
      </w:r>
      <w:r w:rsidRPr="009D723E">
        <w:rPr>
          <w:rFonts w:ascii="Times New Roman" w:hAnsi="Times New Roman" w:cs="Times New Roman"/>
          <w:bCs/>
          <w:i/>
          <w:sz w:val="28"/>
          <w:szCs w:val="28"/>
        </w:rPr>
        <w:t xml:space="preserve"> </w:t>
      </w:r>
      <w:r w:rsidRPr="009D723E">
        <w:rPr>
          <w:rFonts w:ascii="Times New Roman" w:hAnsi="Times New Roman" w:cs="Times New Roman"/>
          <w:b/>
          <w:bCs/>
          <w:sz w:val="28"/>
          <w:szCs w:val="28"/>
        </w:rPr>
        <w:t xml:space="preserve">Thời kỳ 16/12/2022 đến ngày 31/12/2023. </w:t>
      </w:r>
    </w:p>
    <w:p w:rsidR="001015D6" w:rsidRPr="00F43CBC" w:rsidRDefault="001015D6" w:rsidP="001015D6">
      <w:pPr>
        <w:pStyle w:val="Heading3"/>
      </w:pPr>
      <w:bookmarkStart w:id="14" w:name="_Toc164393986"/>
      <w:r>
        <w:t>1</w:t>
      </w:r>
      <w:r w:rsidRPr="00F43CBC">
        <w:t xml:space="preserve">. </w:t>
      </w:r>
      <w:r w:rsidRPr="00F43CBC">
        <w:rPr>
          <w:rFonts w:eastAsia="Times New Roman"/>
        </w:rPr>
        <w:t xml:space="preserve">Nhóm </w:t>
      </w:r>
      <w:r>
        <w:rPr>
          <w:rFonts w:eastAsia="Times New Roman"/>
        </w:rPr>
        <w:t>A</w:t>
      </w:r>
      <w:r w:rsidRPr="00F43CBC">
        <w:rPr>
          <w:rFonts w:eastAsia="Times New Roman"/>
        </w:rPr>
        <w:t xml:space="preserve">. </w:t>
      </w:r>
      <w:r w:rsidRPr="00F43CBC">
        <w:rPr>
          <w:rFonts w:eastAsia="Times New Roman"/>
          <w:szCs w:val="28"/>
          <w:lang w:val="vi-VN"/>
        </w:rPr>
        <w:t xml:space="preserve">VIỆC </w:t>
      </w:r>
      <w:r w:rsidRPr="00F43CBC">
        <w:rPr>
          <w:rFonts w:eastAsia="Times New Roman"/>
          <w:szCs w:val="28"/>
        </w:rPr>
        <w:t xml:space="preserve">LÃNH ĐẠO, CHỈ ĐẠO, </w:t>
      </w:r>
      <w:r w:rsidRPr="00F43CBC">
        <w:rPr>
          <w:rFonts w:eastAsia="Times New Roman"/>
          <w:szCs w:val="28"/>
          <w:lang w:val="vi-VN"/>
        </w:rPr>
        <w:t>XÂY DỰNG VÀ HOÀN THIỆN CHÍNH SÁCH, PHÁP LUẬT VỀ PCTN</w:t>
      </w:r>
      <w:r>
        <w:rPr>
          <w:rFonts w:eastAsia="Times New Roman"/>
        </w:rPr>
        <w:t xml:space="preserve"> (2</w:t>
      </w:r>
      <w:r w:rsidRPr="00F43CBC">
        <w:rPr>
          <w:rFonts w:eastAsia="Times New Roman"/>
        </w:rPr>
        <w:t>0 điểm)</w:t>
      </w:r>
      <w:bookmarkEnd w:id="14"/>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eastAsia="Times New Roman" w:hAnsi="Times New Roman" w:cs="Times New Roman"/>
          <w:b/>
          <w:bCs/>
          <w:iCs/>
          <w:sz w:val="28"/>
          <w:szCs w:val="28"/>
        </w:rPr>
        <w:t xml:space="preserve">A.1. Đánh giá việc lãnh đạo, chỉ đạo công tác PCTN (5 điểm): </w:t>
      </w:r>
      <w:r w:rsidRPr="009D723E">
        <w:rPr>
          <w:rFonts w:ascii="Times New Roman" w:eastAsia="Times New Roman" w:hAnsi="Times New Roman" w:cs="Times New Roman"/>
          <w:bCs/>
          <w:iCs/>
          <w:sz w:val="28"/>
          <w:szCs w:val="28"/>
        </w:rPr>
        <w:t>Đánh giá</w:t>
      </w:r>
      <w:r w:rsidRPr="009D723E">
        <w:rPr>
          <w:rFonts w:ascii="Times New Roman" w:eastAsia="Times New Roman" w:hAnsi="Times New Roman" w:cs="Times New Roman"/>
          <w:b/>
          <w:bCs/>
          <w:iCs/>
          <w:sz w:val="28"/>
          <w:szCs w:val="28"/>
        </w:rPr>
        <w:t xml:space="preserve"> v</w:t>
      </w:r>
      <w:r w:rsidRPr="009D723E">
        <w:rPr>
          <w:rFonts w:ascii="Times New Roman" w:eastAsia="Times New Roman" w:hAnsi="Times New Roman" w:cs="Times New Roman"/>
          <w:bCs/>
          <w:iCs/>
          <w:sz w:val="28"/>
          <w:szCs w:val="28"/>
        </w:rPr>
        <w:t xml:space="preserve">iệc xây dựng ban hành </w:t>
      </w:r>
      <w:r w:rsidRPr="009D723E">
        <w:rPr>
          <w:rFonts w:ascii="Times New Roman" w:hAnsi="Times New Roman" w:cs="Times New Roman"/>
          <w:sz w:val="28"/>
          <w:szCs w:val="28"/>
        </w:rPr>
        <w:t xml:space="preserve">Kế hoạch PCTN năm 2023 của UBND cấp tỉnh và triển khai thực hiện các nội dung sau: (1) </w:t>
      </w:r>
      <w:r w:rsidRPr="009D723E">
        <w:rPr>
          <w:rFonts w:ascii="Times New Roman" w:eastAsia="Times New Roman" w:hAnsi="Times New Roman" w:cs="Times New Roman"/>
          <w:sz w:val="28"/>
          <w:szCs w:val="28"/>
        </w:rPr>
        <w:t>Triển khai thực hiện các văn bản của các cơ quan ở TW về PCTN; (2) Kiểm tra, rà soát, hệ thống hóa văn bản QPPL về PCTN; (3) Xây dựng và hoàn thiện chính sách, pháp luật về PCTN (4) Tuyên truyền, phổ biến giáo dục pháp luật về PCTN (5) Kiểm tra và theo dõi thi hành văn bản QPPL về PCTN (6) Kiểm tra, đánh giá việc thực hiện kế hoạch PCTN 2023.</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sz w:val="28"/>
          <w:szCs w:val="28"/>
          <w:shd w:val="clear" w:color="auto" w:fill="FFFFFF"/>
        </w:rPr>
      </w:pPr>
      <w:r w:rsidRPr="009D723E">
        <w:rPr>
          <w:rFonts w:ascii="Times New Roman" w:eastAsia="Times New Roman" w:hAnsi="Times New Roman" w:cs="Times New Roman"/>
          <w:b/>
          <w:bCs/>
          <w:iCs/>
          <w:sz w:val="28"/>
          <w:szCs w:val="28"/>
        </w:rPr>
        <w:lastRenderedPageBreak/>
        <w:t xml:space="preserve">Nội dung này, </w:t>
      </w:r>
      <w:r w:rsidRPr="009D723E">
        <w:rPr>
          <w:rFonts w:ascii="Times New Roman" w:hAnsi="Times New Roman" w:cs="Times New Roman"/>
          <w:sz w:val="28"/>
          <w:szCs w:val="28"/>
          <w:shd w:val="clear" w:color="auto" w:fill="FFFFFF"/>
        </w:rPr>
        <w:t>UBND tỉnh ban hành Kế hoạch số 220/KH-UBND ngày 26/12/2023 về Công tác phòng, chống tham nhũng, tiêu cực năm 2024 của tỉnh Quảng Ngãi.</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bCs/>
          <w:iCs/>
          <w:sz w:val="28"/>
          <w:szCs w:val="28"/>
        </w:rPr>
      </w:pPr>
      <w:r w:rsidRPr="009D723E">
        <w:rPr>
          <w:rFonts w:ascii="Times New Roman" w:eastAsia="Times New Roman" w:hAnsi="Times New Roman" w:cs="Times New Roman"/>
          <w:b/>
          <w:bCs/>
          <w:iCs/>
          <w:sz w:val="28"/>
          <w:szCs w:val="28"/>
        </w:rPr>
        <w:t>A.2. Đánh giá việc các sở, ban, quận, huyện, cơ quan, đơn vị thuộc UBND cấp tỉnh thực hiện kế hoạch PCTN của cấp tỉnh (15 điểm), trong đó:</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b/>
          <w:bCs/>
          <w:iCs/>
          <w:sz w:val="28"/>
          <w:szCs w:val="28"/>
        </w:rPr>
        <w:t xml:space="preserve">(1) </w:t>
      </w:r>
      <w:r w:rsidRPr="009D723E">
        <w:rPr>
          <w:rFonts w:ascii="Times New Roman" w:eastAsia="Times New Roman" w:hAnsi="Times New Roman" w:cs="Times New Roman"/>
          <w:iCs/>
          <w:sz w:val="28"/>
          <w:szCs w:val="28"/>
        </w:rPr>
        <w:t>A.2.1. Thực hiện kiểm tra, rà soát, hệ thống hóa văn bản quy phạm pháp luật về PCTN (4 điểm)</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b/>
          <w:iCs/>
          <w:sz w:val="28"/>
          <w:szCs w:val="28"/>
        </w:rPr>
        <w:t>Đề nghị Các sở, ban ngành, huyện, đơn vị</w:t>
      </w:r>
      <w:r w:rsidRPr="009D723E">
        <w:rPr>
          <w:rFonts w:ascii="Times New Roman" w:hAnsi="Times New Roman" w:cs="Times New Roman"/>
          <w:iCs/>
          <w:sz w:val="28"/>
          <w:szCs w:val="28"/>
        </w:rPr>
        <w:t xml:space="preserve"> thuộc UBND tỉnh cung cấp:</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sz w:val="28"/>
          <w:szCs w:val="28"/>
        </w:rPr>
      </w:pPr>
      <w:r w:rsidRPr="009D723E">
        <w:rPr>
          <w:rFonts w:ascii="Times New Roman" w:hAnsi="Times New Roman" w:cs="Times New Roman"/>
          <w:b/>
          <w:iCs/>
          <w:sz w:val="28"/>
          <w:szCs w:val="28"/>
        </w:rPr>
        <w:t>-</w:t>
      </w:r>
      <w:r w:rsidRPr="009D723E">
        <w:rPr>
          <w:rFonts w:ascii="Times New Roman" w:hAnsi="Times New Roman" w:cs="Times New Roman"/>
          <w:sz w:val="28"/>
          <w:szCs w:val="28"/>
          <w:lang w:val="vi-VN"/>
        </w:rPr>
        <w:t xml:space="preserve"> K</w:t>
      </w:r>
      <w:r w:rsidRPr="009D723E">
        <w:rPr>
          <w:rFonts w:ascii="Times New Roman" w:hAnsi="Times New Roman" w:cs="Times New Roman"/>
          <w:sz w:val="28"/>
          <w:szCs w:val="28"/>
        </w:rPr>
        <w:t xml:space="preserve">ế hoạch </w:t>
      </w:r>
      <w:r w:rsidRPr="009D723E">
        <w:rPr>
          <w:rFonts w:ascii="Times New Roman" w:hAnsi="Times New Roman" w:cs="Times New Roman"/>
          <w:sz w:val="28"/>
          <w:szCs w:val="28"/>
          <w:lang w:val="vi-VN"/>
        </w:rPr>
        <w:t>t</w:t>
      </w:r>
      <w:r w:rsidRPr="009D723E">
        <w:rPr>
          <w:rFonts w:ascii="Times New Roman" w:hAnsi="Times New Roman" w:cs="Times New Roman"/>
          <w:sz w:val="28"/>
          <w:szCs w:val="28"/>
        </w:rPr>
        <w:t>riển khai thực hiện công tác kiểm tra, xử lý và rà soát, hệ thống hóa văn bản quy phạm pháp luật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iCs/>
          <w:sz w:val="28"/>
          <w:szCs w:val="28"/>
        </w:rPr>
      </w:pPr>
      <w:r w:rsidRPr="009D723E">
        <w:rPr>
          <w:rFonts w:ascii="Times New Roman" w:hAnsi="Times New Roman" w:cs="Times New Roman"/>
          <w:iCs/>
          <w:sz w:val="28"/>
          <w:szCs w:val="28"/>
        </w:rPr>
        <w:t xml:space="preserve">- </w:t>
      </w:r>
      <w:r w:rsidRPr="009D723E">
        <w:rPr>
          <w:rFonts w:ascii="Times New Roman" w:hAnsi="Times New Roman" w:cs="Times New Roman"/>
          <w:sz w:val="28"/>
          <w:szCs w:val="28"/>
        </w:rPr>
        <w:t xml:space="preserve">Báo cáo, văn bản </w:t>
      </w:r>
      <w:r w:rsidRPr="009D723E">
        <w:rPr>
          <w:rFonts w:ascii="Times New Roman" w:eastAsia="Times New Roman" w:hAnsi="Times New Roman" w:cs="Times New Roman"/>
          <w:bCs/>
          <w:sz w:val="28"/>
          <w:szCs w:val="28"/>
        </w:rPr>
        <w:t xml:space="preserve">thể hiện kết quả </w:t>
      </w:r>
      <w:r w:rsidRPr="009D723E">
        <w:rPr>
          <w:rFonts w:ascii="Times New Roman" w:eastAsia="Times New Roman" w:hAnsi="Times New Roman" w:cs="Times New Roman"/>
          <w:iCs/>
          <w:sz w:val="28"/>
          <w:szCs w:val="28"/>
        </w:rPr>
        <w:t>kiểm tra, rà soát, hệ thống hóa văn bản quy phạm pháp luật về PCTN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lang w:val="vi-VN"/>
        </w:rPr>
      </w:pPr>
      <w:r w:rsidRPr="009D723E">
        <w:rPr>
          <w:rFonts w:ascii="Times New Roman" w:hAnsi="Times New Roman" w:cs="Times New Roman"/>
          <w:b/>
          <w:iCs/>
          <w:sz w:val="28"/>
          <w:szCs w:val="28"/>
        </w:rPr>
        <w:t xml:space="preserve">(2) </w:t>
      </w:r>
      <w:r w:rsidRPr="009D723E">
        <w:rPr>
          <w:rFonts w:ascii="Times New Roman" w:eastAsia="Times New Roman" w:hAnsi="Times New Roman" w:cs="Times New Roman"/>
          <w:bCs/>
          <w:iCs/>
          <w:sz w:val="28"/>
          <w:szCs w:val="28"/>
        </w:rPr>
        <w:t>A.2.2. Thực hiện c</w:t>
      </w:r>
      <w:r w:rsidRPr="009D723E">
        <w:rPr>
          <w:rFonts w:ascii="Times New Roman" w:eastAsia="Times New Roman" w:hAnsi="Times New Roman" w:cs="Times New Roman"/>
          <w:bCs/>
          <w:sz w:val="28"/>
          <w:szCs w:val="28"/>
          <w:lang w:val="vi-VN"/>
        </w:rPr>
        <w:t xml:space="preserve">ông tác </w:t>
      </w:r>
      <w:r w:rsidRPr="009D723E">
        <w:rPr>
          <w:rFonts w:ascii="Times New Roman" w:eastAsia="Times New Roman" w:hAnsi="Times New Roman" w:cs="Times New Roman"/>
          <w:bCs/>
          <w:sz w:val="28"/>
          <w:szCs w:val="28"/>
        </w:rPr>
        <w:t xml:space="preserve">tuyên truyền, </w:t>
      </w:r>
      <w:r w:rsidRPr="009D723E">
        <w:rPr>
          <w:rFonts w:ascii="Times New Roman" w:eastAsia="Times New Roman" w:hAnsi="Times New Roman" w:cs="Times New Roman"/>
          <w:bCs/>
          <w:sz w:val="28"/>
          <w:szCs w:val="28"/>
          <w:lang w:val="vi-VN"/>
        </w:rPr>
        <w:t>phổ biến, giáo dục pháp luật về PCTN (4 điểm)</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b/>
          <w:iCs/>
          <w:sz w:val="28"/>
          <w:szCs w:val="28"/>
        </w:rPr>
        <w:t>Đề nghị Các sở, ban ngành, huyện, đơn vị</w:t>
      </w:r>
      <w:r w:rsidRPr="009D723E">
        <w:rPr>
          <w:rFonts w:ascii="Times New Roman" w:hAnsi="Times New Roman" w:cs="Times New Roman"/>
          <w:iCs/>
          <w:sz w:val="28"/>
          <w:szCs w:val="28"/>
        </w:rPr>
        <w:t xml:space="preserve"> thuộc UBND tỉnh cung cấp:</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sz w:val="28"/>
          <w:szCs w:val="28"/>
        </w:rPr>
        <w:t xml:space="preserve">- Kế hoạch về công tác phòng, chống tham nhũng, tiêu cực năm 2023 </w:t>
      </w:r>
      <w:r w:rsidRPr="009D723E">
        <w:rPr>
          <w:rFonts w:ascii="Times New Roman" w:eastAsia="Times New Roman" w:hAnsi="Times New Roman" w:cs="Times New Roman"/>
          <w:bCs/>
          <w:sz w:val="28"/>
          <w:szCs w:val="28"/>
        </w:rPr>
        <w:t xml:space="preserve">hoặc kế hoạch tuyên truyền phổ biến giáo dục pháp luật năm </w:t>
      </w:r>
      <w:proofErr w:type="gramStart"/>
      <w:r w:rsidRPr="009D723E">
        <w:rPr>
          <w:rFonts w:ascii="Times New Roman" w:eastAsia="Times New Roman" w:hAnsi="Times New Roman" w:cs="Times New Roman"/>
          <w:bCs/>
          <w:sz w:val="28"/>
          <w:szCs w:val="28"/>
        </w:rPr>
        <w:t xml:space="preserve">2023 </w:t>
      </w:r>
      <w:r w:rsidRPr="009D723E">
        <w:rPr>
          <w:rFonts w:ascii="Times New Roman" w:eastAsia="Times New Roman" w:hAnsi="Times New Roman" w:cs="Times New Roman"/>
          <w:sz w:val="28"/>
          <w:szCs w:val="28"/>
        </w:rPr>
        <w:t xml:space="preserve"> (</w:t>
      </w:r>
      <w:proofErr w:type="gramEnd"/>
      <w:r w:rsidRPr="009D723E">
        <w:rPr>
          <w:rFonts w:ascii="Times New Roman" w:eastAsia="Times New Roman" w:hAnsi="Times New Roman" w:cs="Times New Roman"/>
          <w:sz w:val="28"/>
          <w:szCs w:val="28"/>
        </w:rPr>
        <w:t xml:space="preserve">trong đó có nội dung </w:t>
      </w:r>
      <w:r w:rsidRPr="009D723E">
        <w:rPr>
          <w:rFonts w:ascii="Times New Roman" w:eastAsia="Times New Roman" w:hAnsi="Times New Roman" w:cs="Times New Roman"/>
          <w:bCs/>
          <w:iCs/>
          <w:sz w:val="28"/>
          <w:szCs w:val="28"/>
        </w:rPr>
        <w:t>c</w:t>
      </w:r>
      <w:r w:rsidRPr="009D723E">
        <w:rPr>
          <w:rFonts w:ascii="Times New Roman" w:eastAsia="Times New Roman" w:hAnsi="Times New Roman" w:cs="Times New Roman"/>
          <w:bCs/>
          <w:sz w:val="28"/>
          <w:szCs w:val="28"/>
          <w:lang w:val="vi-VN"/>
        </w:rPr>
        <w:t xml:space="preserve">ông tác </w:t>
      </w:r>
      <w:r w:rsidRPr="009D723E">
        <w:rPr>
          <w:rFonts w:ascii="Times New Roman" w:eastAsia="Times New Roman" w:hAnsi="Times New Roman" w:cs="Times New Roman"/>
          <w:bCs/>
          <w:sz w:val="28"/>
          <w:szCs w:val="28"/>
        </w:rPr>
        <w:t xml:space="preserve">tuyên truyền, </w:t>
      </w:r>
      <w:r w:rsidRPr="009D723E">
        <w:rPr>
          <w:rFonts w:ascii="Times New Roman" w:eastAsia="Times New Roman" w:hAnsi="Times New Roman" w:cs="Times New Roman"/>
          <w:bCs/>
          <w:sz w:val="28"/>
          <w:szCs w:val="28"/>
          <w:lang w:val="vi-VN"/>
        </w:rPr>
        <w:t>phổ biến, giáo dục pháp luật về PCTN</w:t>
      </w:r>
      <w:r w:rsidRPr="009D723E">
        <w:rPr>
          <w:rFonts w:ascii="Times New Roman" w:eastAsia="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sz w:val="28"/>
          <w:szCs w:val="28"/>
        </w:rPr>
        <w:t xml:space="preserve">- </w:t>
      </w:r>
      <w:r w:rsidRPr="009D723E">
        <w:rPr>
          <w:rFonts w:ascii="Times New Roman" w:hAnsi="Times New Roman" w:cs="Times New Roman"/>
          <w:sz w:val="28"/>
          <w:szCs w:val="28"/>
        </w:rPr>
        <w:t xml:space="preserve">Báo cáo về việc công tác tiếp công dân, giải quyết khiếu nại, tố cáo, </w:t>
      </w:r>
      <w:proofErr w:type="gramStart"/>
      <w:r w:rsidRPr="009D723E">
        <w:rPr>
          <w:rFonts w:ascii="Times New Roman" w:hAnsi="Times New Roman" w:cs="Times New Roman"/>
          <w:sz w:val="28"/>
          <w:szCs w:val="28"/>
        </w:rPr>
        <w:t>phòng,chống</w:t>
      </w:r>
      <w:proofErr w:type="gramEnd"/>
      <w:r w:rsidRPr="009D723E">
        <w:rPr>
          <w:rFonts w:ascii="Times New Roman" w:hAnsi="Times New Roman" w:cs="Times New Roman"/>
          <w:sz w:val="28"/>
          <w:szCs w:val="28"/>
        </w:rPr>
        <w:t xml:space="preserve"> tham nhũng năm 2023, hoặc báo cáo kết quả </w:t>
      </w:r>
      <w:r w:rsidRPr="009D723E">
        <w:rPr>
          <w:rFonts w:ascii="Times New Roman" w:eastAsia="Times New Roman" w:hAnsi="Times New Roman" w:cs="Times New Roman"/>
          <w:bCs/>
          <w:sz w:val="28"/>
          <w:szCs w:val="28"/>
        </w:rPr>
        <w:t xml:space="preserve">tuyên truyền phổ biến giáo dục pháp luật năm 2023 </w:t>
      </w:r>
      <w:r w:rsidRPr="009D723E">
        <w:rPr>
          <w:rFonts w:ascii="Times New Roman" w:eastAsia="Times New Roman" w:hAnsi="Times New Roman" w:cs="Times New Roman"/>
          <w:sz w:val="28"/>
          <w:szCs w:val="28"/>
        </w:rPr>
        <w:t xml:space="preserve"> </w:t>
      </w:r>
      <w:r w:rsidRPr="009D723E">
        <w:rPr>
          <w:rFonts w:ascii="Times New Roman" w:hAnsi="Times New Roman" w:cs="Times New Roman"/>
          <w:sz w:val="28"/>
          <w:szCs w:val="28"/>
        </w:rPr>
        <w:t xml:space="preserve"> (trong đó có thể hiện kết quả </w:t>
      </w:r>
      <w:r w:rsidRPr="009D723E">
        <w:rPr>
          <w:rFonts w:ascii="Times New Roman" w:eastAsia="Times New Roman" w:hAnsi="Times New Roman" w:cs="Times New Roman"/>
          <w:bCs/>
          <w:iCs/>
          <w:sz w:val="28"/>
          <w:szCs w:val="28"/>
        </w:rPr>
        <w:t>c</w:t>
      </w:r>
      <w:r w:rsidRPr="009D723E">
        <w:rPr>
          <w:rFonts w:ascii="Times New Roman" w:eastAsia="Times New Roman" w:hAnsi="Times New Roman" w:cs="Times New Roman"/>
          <w:bCs/>
          <w:sz w:val="28"/>
          <w:szCs w:val="28"/>
          <w:lang w:val="vi-VN"/>
        </w:rPr>
        <w:t xml:space="preserve">ông tác </w:t>
      </w:r>
      <w:r w:rsidRPr="009D723E">
        <w:rPr>
          <w:rFonts w:ascii="Times New Roman" w:eastAsia="Times New Roman" w:hAnsi="Times New Roman" w:cs="Times New Roman"/>
          <w:bCs/>
          <w:sz w:val="28"/>
          <w:szCs w:val="28"/>
        </w:rPr>
        <w:t xml:space="preserve">tuyên truyền, </w:t>
      </w:r>
      <w:r w:rsidRPr="009D723E">
        <w:rPr>
          <w:rFonts w:ascii="Times New Roman" w:eastAsia="Times New Roman" w:hAnsi="Times New Roman" w:cs="Times New Roman"/>
          <w:bCs/>
          <w:sz w:val="28"/>
          <w:szCs w:val="28"/>
          <w:lang w:val="vi-VN"/>
        </w:rPr>
        <w:t>phổ biến, giáo dục pháp luật về PCTN</w:t>
      </w:r>
      <w:r w:rsidRPr="009D723E">
        <w:rPr>
          <w:rFonts w:ascii="Times New Roman" w:eastAsia="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eastAsia="Times New Roman" w:hAnsi="Times New Roman" w:cs="Times New Roman"/>
          <w:sz w:val="28"/>
          <w:szCs w:val="28"/>
        </w:rPr>
        <w:t xml:space="preserve">(3) </w:t>
      </w:r>
      <w:r w:rsidRPr="009D723E">
        <w:rPr>
          <w:rFonts w:ascii="Times New Roman" w:eastAsia="Times New Roman" w:hAnsi="Times New Roman" w:cs="Times New Roman"/>
          <w:bCs/>
          <w:iCs/>
          <w:sz w:val="28"/>
          <w:szCs w:val="28"/>
        </w:rPr>
        <w:t>A.2.3. Thực hiện kiểm tra và theo dõi thi hành văn bản quy phạm pháp luật về PCTN (1 điểm)</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b/>
          <w:iCs/>
          <w:sz w:val="28"/>
          <w:szCs w:val="28"/>
        </w:rPr>
        <w:t>Đề nghị Các sở, ban ngành, huyện, đơn vị</w:t>
      </w:r>
      <w:r w:rsidRPr="009D723E">
        <w:rPr>
          <w:rFonts w:ascii="Times New Roman" w:hAnsi="Times New Roman" w:cs="Times New Roman"/>
          <w:iCs/>
          <w:sz w:val="28"/>
          <w:szCs w:val="28"/>
        </w:rPr>
        <w:t xml:space="preserve"> thuộc UBND tỉnh cung cấp:</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sz w:val="28"/>
          <w:szCs w:val="28"/>
        </w:rPr>
        <w:t xml:space="preserve">- </w:t>
      </w:r>
      <w:r w:rsidRPr="009D723E">
        <w:rPr>
          <w:rFonts w:ascii="Times New Roman" w:hAnsi="Times New Roman" w:cs="Times New Roman"/>
          <w:bCs/>
          <w:spacing w:val="-4"/>
          <w:sz w:val="28"/>
          <w:szCs w:val="28"/>
        </w:rPr>
        <w:t>Kế hoạch kiểm tra và theo dõi tình hình thi hành pháp luật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hAnsi="Times New Roman" w:cs="Times New Roman"/>
          <w:bCs/>
          <w:spacing w:val="-4"/>
          <w:sz w:val="28"/>
          <w:szCs w:val="28"/>
        </w:rPr>
        <w:t xml:space="preserve">- Báo cáo kết </w:t>
      </w:r>
      <w:proofErr w:type="gramStart"/>
      <w:r w:rsidRPr="009D723E">
        <w:rPr>
          <w:rFonts w:ascii="Times New Roman" w:hAnsi="Times New Roman" w:cs="Times New Roman"/>
          <w:bCs/>
          <w:spacing w:val="-4"/>
          <w:sz w:val="28"/>
          <w:szCs w:val="28"/>
        </w:rPr>
        <w:t>quả  kiểm</w:t>
      </w:r>
      <w:proofErr w:type="gramEnd"/>
      <w:r w:rsidRPr="009D723E">
        <w:rPr>
          <w:rFonts w:ascii="Times New Roman" w:hAnsi="Times New Roman" w:cs="Times New Roman"/>
          <w:bCs/>
          <w:spacing w:val="-4"/>
          <w:sz w:val="28"/>
          <w:szCs w:val="28"/>
        </w:rPr>
        <w:t xml:space="preserve"> tra và theo dõi tình hình thi hành pháp luật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eastAsia="Times New Roman" w:hAnsi="Times New Roman" w:cs="Times New Roman"/>
          <w:bCs/>
          <w:iCs/>
          <w:sz w:val="28"/>
          <w:szCs w:val="28"/>
        </w:rPr>
        <w:t xml:space="preserve">(4) </w:t>
      </w:r>
      <w:r w:rsidRPr="009D723E">
        <w:rPr>
          <w:rFonts w:ascii="Times New Roman" w:eastAsia="Times New Roman" w:hAnsi="Times New Roman" w:cs="Times New Roman"/>
          <w:bCs/>
          <w:sz w:val="28"/>
          <w:szCs w:val="28"/>
        </w:rPr>
        <w:t>A.2.4. Việc tiếp công dân của Chủ tịch UBND cấp tỉnh theo quy định của Luật Tiếp công dân (2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eastAsia="Times New Roman" w:hAnsi="Times New Roman" w:cs="Times New Roman"/>
          <w:iCs/>
          <w:sz w:val="28"/>
          <w:szCs w:val="28"/>
        </w:rPr>
        <w:t xml:space="preserve">Theo quy định </w:t>
      </w:r>
      <w:r w:rsidRPr="009D723E">
        <w:rPr>
          <w:rFonts w:ascii="Times New Roman" w:hAnsi="Times New Roman" w:cs="Times New Roman"/>
          <w:iCs/>
          <w:sz w:val="28"/>
          <w:szCs w:val="28"/>
        </w:rPr>
        <w:t>tại Khoản 5, Điều 12</w:t>
      </w:r>
      <w:r w:rsidRPr="009D723E">
        <w:rPr>
          <w:rFonts w:ascii="Times New Roman" w:eastAsia="Times New Roman" w:hAnsi="Times New Roman" w:cs="Times New Roman"/>
          <w:iCs/>
          <w:sz w:val="28"/>
          <w:szCs w:val="28"/>
        </w:rPr>
        <w:t xml:space="preserve"> Luật Tiếp công dân</w:t>
      </w:r>
      <w:r w:rsidRPr="009D723E">
        <w:rPr>
          <w:rFonts w:ascii="Times New Roman" w:hAnsi="Times New Roman" w:cs="Times New Roman"/>
          <w:iCs/>
          <w:sz w:val="28"/>
          <w:szCs w:val="28"/>
        </w:rPr>
        <w:t>:</w:t>
      </w:r>
      <w:r w:rsidRPr="009D723E">
        <w:rPr>
          <w:rFonts w:ascii="Times New Roman" w:eastAsia="Times New Roman" w:hAnsi="Times New Roman" w:cs="Times New Roman"/>
          <w:iCs/>
          <w:sz w:val="28"/>
          <w:szCs w:val="28"/>
        </w:rPr>
        <w:t xml:space="preserve"> </w:t>
      </w:r>
      <w:r w:rsidRPr="009D723E">
        <w:rPr>
          <w:rFonts w:ascii="Times New Roman" w:hAnsi="Times New Roman" w:cs="Times New Roman"/>
          <w:i/>
          <w:sz w:val="28"/>
          <w:szCs w:val="28"/>
        </w:rPr>
        <w:t xml:space="preserve">“5. Chủ tịch Ủy ban nhân dân cấp tỉnh trực tiếp tiếp công dân tại Trụ sở tiếp công dân cấp tỉnh </w:t>
      </w:r>
      <w:r w:rsidRPr="009D723E">
        <w:rPr>
          <w:rFonts w:ascii="Times New Roman" w:hAnsi="Times New Roman" w:cs="Times New Roman"/>
          <w:b/>
          <w:i/>
          <w:sz w:val="28"/>
          <w:szCs w:val="28"/>
        </w:rPr>
        <w:t>ít nhất 01 ngày trong 01 tháng và thực hiện việc tiếp công dân đột xuất</w:t>
      </w:r>
      <w:r w:rsidRPr="009D723E">
        <w:rPr>
          <w:rFonts w:ascii="Times New Roman" w:hAnsi="Times New Roman" w:cs="Times New Roman"/>
          <w:i/>
          <w:sz w:val="28"/>
          <w:szCs w:val="28"/>
        </w:rPr>
        <w:t xml:space="preserve"> trong các trường hợp quy định tại khoản 3 Điều 18 của Luật này”.</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eastAsia="Times New Roman" w:hAnsi="Times New Roman" w:cs="Times New Roman"/>
          <w:bCs/>
          <w:iCs/>
          <w:sz w:val="28"/>
          <w:szCs w:val="28"/>
        </w:rPr>
        <w:t xml:space="preserve">Đề nghị </w:t>
      </w:r>
      <w:r w:rsidRPr="009D723E">
        <w:rPr>
          <w:rFonts w:ascii="Times New Roman" w:hAnsi="Times New Roman" w:cs="Times New Roman"/>
          <w:b/>
          <w:iCs/>
          <w:sz w:val="28"/>
          <w:szCs w:val="28"/>
        </w:rPr>
        <w:t>Văn phòng UBND tỉnh</w:t>
      </w:r>
      <w:r w:rsidRPr="009D723E">
        <w:rPr>
          <w:rFonts w:ascii="Times New Roman" w:hAnsi="Times New Roman" w:cs="Times New Roman"/>
          <w:iCs/>
          <w:sz w:val="28"/>
          <w:szCs w:val="28"/>
        </w:rPr>
        <w:t xml:space="preserve"> cung cấp các tài liệu: </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iCs/>
          <w:sz w:val="28"/>
          <w:szCs w:val="28"/>
        </w:rPr>
        <w:t>- Lịch tiếp công dân định kỳ năm 2023 của Chủ tịch UBND tỉnh</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hAnsi="Times New Roman" w:cs="Times New Roman"/>
          <w:iCs/>
          <w:sz w:val="28"/>
          <w:szCs w:val="28"/>
        </w:rPr>
        <w:t>- Thông báo, Biên bản thể hiện số tháng tiếp công dân định kỳ, tiếp công dân đột xuất của Chủ tịch UBND cấp tỉnh.</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i/>
          <w:sz w:val="28"/>
          <w:szCs w:val="28"/>
        </w:rPr>
      </w:pPr>
      <w:r w:rsidRPr="009D723E">
        <w:rPr>
          <w:rFonts w:ascii="Times New Roman" w:eastAsia="Times New Roman" w:hAnsi="Times New Roman" w:cs="Times New Roman"/>
          <w:bCs/>
          <w:iCs/>
          <w:sz w:val="28"/>
          <w:szCs w:val="28"/>
        </w:rPr>
        <w:lastRenderedPageBreak/>
        <w:t xml:space="preserve">(5) A.2.5. Tiếp công dân theo Luật Tiếp công dân của Chủ tịch UBND cấp huyện </w:t>
      </w:r>
      <w:r w:rsidRPr="009D723E">
        <w:rPr>
          <w:rFonts w:ascii="Times New Roman" w:eastAsia="Times New Roman" w:hAnsi="Times New Roman" w:cs="Times New Roman"/>
          <w:b/>
          <w:i/>
          <w:sz w:val="28"/>
          <w:szCs w:val="28"/>
        </w:rPr>
        <w:t>(2 điểm) (TIÊU CHÍ MỚI)</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i/>
          <w:sz w:val="28"/>
          <w:szCs w:val="28"/>
        </w:rPr>
      </w:pPr>
      <w:r w:rsidRPr="009D723E">
        <w:rPr>
          <w:rFonts w:ascii="Times New Roman" w:eastAsia="Times New Roman" w:hAnsi="Times New Roman" w:cs="Times New Roman"/>
          <w:iCs/>
          <w:sz w:val="28"/>
          <w:szCs w:val="28"/>
        </w:rPr>
        <w:t xml:space="preserve">Theo quy định </w:t>
      </w:r>
      <w:r w:rsidRPr="009D723E">
        <w:rPr>
          <w:rFonts w:ascii="Times New Roman" w:hAnsi="Times New Roman" w:cs="Times New Roman"/>
          <w:iCs/>
          <w:sz w:val="28"/>
          <w:szCs w:val="28"/>
        </w:rPr>
        <w:t>tại Khoản 5, Điều 13</w:t>
      </w:r>
      <w:r w:rsidRPr="009D723E">
        <w:rPr>
          <w:rFonts w:ascii="Times New Roman" w:eastAsia="Times New Roman" w:hAnsi="Times New Roman" w:cs="Times New Roman"/>
          <w:iCs/>
          <w:sz w:val="28"/>
          <w:szCs w:val="28"/>
        </w:rPr>
        <w:t xml:space="preserve"> Luật Tiếp công dân</w:t>
      </w:r>
      <w:r w:rsidRPr="009D723E">
        <w:rPr>
          <w:rFonts w:ascii="Times New Roman" w:hAnsi="Times New Roman" w:cs="Times New Roman"/>
          <w:iCs/>
          <w:sz w:val="28"/>
          <w:szCs w:val="28"/>
        </w:rPr>
        <w:t xml:space="preserve">: </w:t>
      </w:r>
      <w:r w:rsidRPr="009D723E">
        <w:rPr>
          <w:rFonts w:ascii="Times New Roman" w:hAnsi="Times New Roman" w:cs="Times New Roman"/>
          <w:i/>
          <w:sz w:val="28"/>
          <w:szCs w:val="28"/>
        </w:rPr>
        <w:t>“</w:t>
      </w:r>
      <w:r w:rsidRPr="009D723E">
        <w:rPr>
          <w:rFonts w:ascii="Times New Roman" w:eastAsia="Times New Roman" w:hAnsi="Times New Roman" w:cs="Times New Roman"/>
          <w:i/>
          <w:sz w:val="28"/>
          <w:szCs w:val="28"/>
        </w:rPr>
        <w:t xml:space="preserve">5. Chủ tịch Ủy ban nhân dân cấp huyện trực tiếp tiếp công dân tại Trụ sở tiếp công dân cấp huyện </w:t>
      </w:r>
      <w:r w:rsidRPr="009D723E">
        <w:rPr>
          <w:rFonts w:ascii="Times New Roman" w:eastAsia="Times New Roman" w:hAnsi="Times New Roman" w:cs="Times New Roman"/>
          <w:b/>
          <w:i/>
          <w:sz w:val="28"/>
          <w:szCs w:val="28"/>
        </w:rPr>
        <w:t>ít nhất 02 ngày trong 01 tháng và thực hiện việc tiếp công dân đột xuất</w:t>
      </w:r>
      <w:r w:rsidRPr="009D723E">
        <w:rPr>
          <w:rFonts w:ascii="Times New Roman" w:eastAsia="Times New Roman" w:hAnsi="Times New Roman" w:cs="Times New Roman"/>
          <w:i/>
          <w:sz w:val="28"/>
          <w:szCs w:val="28"/>
        </w:rPr>
        <w:t xml:space="preserve"> trong các trường hợp quy định tại khoản 3 Điều 18 của Luật này” </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i/>
          <w:sz w:val="28"/>
          <w:szCs w:val="28"/>
        </w:rPr>
      </w:pPr>
      <w:r w:rsidRPr="009D723E">
        <w:rPr>
          <w:rFonts w:ascii="Times New Roman" w:eastAsia="Times New Roman" w:hAnsi="Times New Roman" w:cs="Times New Roman"/>
          <w:iCs/>
          <w:sz w:val="28"/>
          <w:szCs w:val="28"/>
        </w:rPr>
        <w:t xml:space="preserve">Đề nghị </w:t>
      </w:r>
      <w:r w:rsidRPr="009D723E">
        <w:rPr>
          <w:rFonts w:ascii="Times New Roman" w:hAnsi="Times New Roman" w:cs="Times New Roman"/>
          <w:b/>
          <w:iCs/>
          <w:sz w:val="28"/>
          <w:szCs w:val="28"/>
        </w:rPr>
        <w:t>UBND cấp huyện</w:t>
      </w:r>
      <w:r w:rsidRPr="009D723E">
        <w:rPr>
          <w:rFonts w:ascii="Times New Roman" w:hAnsi="Times New Roman" w:cs="Times New Roman"/>
          <w:iCs/>
          <w:sz w:val="28"/>
          <w:szCs w:val="28"/>
        </w:rPr>
        <w:t xml:space="preserve"> cung cấp các tài liệu: </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i/>
          <w:sz w:val="28"/>
          <w:szCs w:val="28"/>
        </w:rPr>
      </w:pPr>
      <w:r w:rsidRPr="009D723E">
        <w:rPr>
          <w:rFonts w:ascii="Times New Roman" w:hAnsi="Times New Roman" w:cs="Times New Roman"/>
          <w:iCs/>
          <w:sz w:val="28"/>
          <w:szCs w:val="28"/>
        </w:rPr>
        <w:t>- Lịch tiếp công dân định kỳ năm 2023 của Chủ tịch UBND cấp huyện.</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iCs/>
          <w:sz w:val="28"/>
          <w:szCs w:val="28"/>
        </w:rPr>
        <w:t>- Thông báo, Biên bản thể hiện số tháng tiếp công dân định kỳ, tiếp công dân đột xuất của Chủ tịch UBND cấp huyện.</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hAnsi="Times New Roman" w:cs="Times New Roman"/>
          <w:iCs/>
          <w:sz w:val="28"/>
          <w:szCs w:val="28"/>
        </w:rPr>
        <w:t xml:space="preserve">(6) </w:t>
      </w:r>
      <w:r w:rsidRPr="009D723E">
        <w:rPr>
          <w:rFonts w:ascii="Times New Roman" w:eastAsia="Calibri" w:hAnsi="Times New Roman" w:cs="Times New Roman"/>
          <w:iCs/>
          <w:sz w:val="28"/>
          <w:szCs w:val="28"/>
        </w:rPr>
        <w:t>A.2.6. Tiếp công dân theo Luật Tiếp công dân của Người đứng đầu Cơ quan chuyên môn thuộc Ủy ban nhân dân cấp tỉnh</w:t>
      </w:r>
      <w:r w:rsidRPr="009D723E">
        <w:rPr>
          <w:rFonts w:ascii="Times New Roman" w:hAnsi="Times New Roman" w:cs="Times New Roman"/>
          <w:iCs/>
          <w:sz w:val="28"/>
          <w:szCs w:val="28"/>
        </w:rPr>
        <w:t xml:space="preserve"> (1,5 điểm) </w:t>
      </w:r>
      <w:r w:rsidRPr="009D723E">
        <w:rPr>
          <w:rFonts w:ascii="Times New Roman" w:hAnsi="Times New Roman" w:cs="Times New Roman"/>
          <w:b/>
          <w:i/>
          <w:sz w:val="28"/>
          <w:szCs w:val="28"/>
        </w:rPr>
        <w:t>(TIÊU CHÍ MỚI)</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iCs/>
          <w:sz w:val="28"/>
          <w:szCs w:val="28"/>
        </w:rPr>
        <w:t xml:space="preserve">Theo quy định </w:t>
      </w:r>
      <w:r w:rsidRPr="009D723E">
        <w:rPr>
          <w:rFonts w:ascii="Times New Roman" w:hAnsi="Times New Roman" w:cs="Times New Roman"/>
          <w:iCs/>
          <w:sz w:val="28"/>
          <w:szCs w:val="28"/>
        </w:rPr>
        <w:t>tại Khoản 2, Điều 18</w:t>
      </w:r>
      <w:r w:rsidRPr="009D723E">
        <w:rPr>
          <w:rFonts w:ascii="Times New Roman" w:eastAsia="Times New Roman" w:hAnsi="Times New Roman" w:cs="Times New Roman"/>
          <w:iCs/>
          <w:sz w:val="28"/>
          <w:szCs w:val="28"/>
        </w:rPr>
        <w:t xml:space="preserve"> Luật Tiếp công dân, </w:t>
      </w:r>
      <w:r w:rsidRPr="009D723E">
        <w:rPr>
          <w:rFonts w:ascii="Times New Roman" w:eastAsia="Times New Roman" w:hAnsi="Times New Roman" w:cs="Times New Roman"/>
          <w:bCs/>
          <w:iCs/>
          <w:sz w:val="28"/>
          <w:szCs w:val="28"/>
        </w:rPr>
        <w:t>Người đứng đầu Cơ quan</w:t>
      </w:r>
      <w:r w:rsidRPr="009D723E">
        <w:rPr>
          <w:rFonts w:ascii="Times New Roman" w:hAnsi="Times New Roman" w:cs="Times New Roman"/>
          <w:iCs/>
          <w:sz w:val="28"/>
          <w:szCs w:val="28"/>
        </w:rPr>
        <w:t xml:space="preserve">: </w:t>
      </w:r>
      <w:r w:rsidRPr="009D723E">
        <w:rPr>
          <w:rFonts w:ascii="Times New Roman" w:hAnsi="Times New Roman" w:cs="Times New Roman"/>
          <w:i/>
          <w:sz w:val="28"/>
          <w:szCs w:val="28"/>
        </w:rPr>
        <w:t xml:space="preserve">“2. Trực tiếp thực hiện việc tiếp công dân ít nhất 01 ngày trong 01 tháng tại địa điểm tiếp công dân của cơ quan mình” </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Đề nghị </w:t>
      </w:r>
      <w:r w:rsidRPr="009D723E">
        <w:rPr>
          <w:rFonts w:ascii="Times New Roman" w:hAnsi="Times New Roman" w:cs="Times New Roman"/>
          <w:b/>
          <w:iCs/>
          <w:sz w:val="28"/>
          <w:szCs w:val="28"/>
        </w:rPr>
        <w:t>Các sở, ban ngành</w:t>
      </w:r>
      <w:r w:rsidRPr="009D723E">
        <w:rPr>
          <w:rFonts w:ascii="Times New Roman" w:hAnsi="Times New Roman" w:cs="Times New Roman"/>
          <w:iCs/>
          <w:sz w:val="28"/>
          <w:szCs w:val="28"/>
        </w:rPr>
        <w:t xml:space="preserve"> cung cấp các tài liệu: </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hAnsi="Times New Roman" w:cs="Times New Roman"/>
          <w:iCs/>
          <w:sz w:val="28"/>
          <w:szCs w:val="28"/>
        </w:rPr>
        <w:t xml:space="preserve">- Lịch tiếp công dân định kỳ năm 2023 của </w:t>
      </w:r>
      <w:r w:rsidRPr="009D723E">
        <w:rPr>
          <w:rFonts w:ascii="Times New Roman" w:eastAsia="Times New Roman" w:hAnsi="Times New Roman" w:cs="Times New Roman"/>
          <w:bCs/>
          <w:iCs/>
          <w:sz w:val="28"/>
          <w:szCs w:val="28"/>
        </w:rPr>
        <w:t xml:space="preserve">Người đứng đầu </w:t>
      </w:r>
      <w:r w:rsidRPr="009D723E">
        <w:rPr>
          <w:rFonts w:ascii="Times New Roman" w:hAnsi="Times New Roman" w:cs="Times New Roman"/>
          <w:iCs/>
          <w:sz w:val="28"/>
          <w:szCs w:val="28"/>
        </w:rPr>
        <w:t>các Sở, ban, ngành.</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sz w:val="28"/>
          <w:szCs w:val="28"/>
        </w:rPr>
      </w:pPr>
      <w:r w:rsidRPr="009D723E">
        <w:rPr>
          <w:rFonts w:ascii="Times New Roman" w:hAnsi="Times New Roman" w:cs="Times New Roman"/>
          <w:iCs/>
          <w:sz w:val="28"/>
          <w:szCs w:val="28"/>
        </w:rPr>
        <w:t>- Thông báo, Biên bản thể hiện số tháng tiếp công dân định kỳ của Người đứng đầu các Sở, ban, ngành</w:t>
      </w:r>
      <w:r w:rsidRPr="009D723E">
        <w:rPr>
          <w:rFonts w:ascii="Times New Roman" w:eastAsia="Times New Roman" w:hAnsi="Times New Roman" w:cs="Times New Roman"/>
          <w:bCs/>
          <w:i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A.2.7. Việc chỉ đạo của Chủ tịch UBND cấp tỉnh xử lý tố cáo, kiến nghị, phản ánh của công dân về tham nhũng; kiến nghị, đề nghị bảo vệ người tố cáo tham nhũng (1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w:t>
      </w:r>
      <w:r w:rsidRPr="009D723E">
        <w:rPr>
          <w:rFonts w:ascii="Times New Roman" w:eastAsia="Times New Roman" w:hAnsi="Times New Roman" w:cs="Times New Roman"/>
          <w:b/>
          <w:bCs/>
          <w:iCs/>
          <w:sz w:val="28"/>
          <w:szCs w:val="28"/>
        </w:rPr>
        <w:t xml:space="preserve">Đề nghị </w:t>
      </w:r>
      <w:r w:rsidRPr="009D723E">
        <w:rPr>
          <w:rFonts w:ascii="Times New Roman" w:hAnsi="Times New Roman" w:cs="Times New Roman"/>
          <w:b/>
          <w:iCs/>
          <w:sz w:val="28"/>
          <w:szCs w:val="28"/>
        </w:rPr>
        <w:t xml:space="preserve">Văn phòng ĐBQH và HĐND tỉnh </w:t>
      </w:r>
      <w:r w:rsidRPr="009D723E">
        <w:rPr>
          <w:rFonts w:ascii="Times New Roman" w:hAnsi="Times New Roman" w:cs="Times New Roman"/>
          <w:iCs/>
          <w:sz w:val="28"/>
          <w:szCs w:val="28"/>
        </w:rPr>
        <w:t>cung cấp các tài liệu:</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Văn bản thể hiện việc xử lý đơn của công dân tố cáo, kiến nghị, phản ánh về tham nhũng </w:t>
      </w:r>
      <w:r w:rsidRPr="009D723E">
        <w:rPr>
          <w:rFonts w:ascii="Times New Roman" w:eastAsia="Times New Roman" w:hAnsi="Times New Roman" w:cs="Times New Roman"/>
          <w:bCs/>
          <w:i/>
          <w:sz w:val="28"/>
          <w:szCs w:val="28"/>
        </w:rPr>
        <w:t>(do công dân gửi trực tiếp hoặc gửi qua bưu điện)</w:t>
      </w:r>
      <w:r w:rsidRPr="009D723E">
        <w:rPr>
          <w:rFonts w:ascii="Times New Roman" w:eastAsia="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Văn bản thể hiện việc xử lý đơn kiến nghị, đề nghị bảo vệ người tố cáo tham nhũng </w:t>
      </w:r>
      <w:r w:rsidRPr="009D723E">
        <w:rPr>
          <w:rFonts w:ascii="Times New Roman" w:eastAsia="Times New Roman" w:hAnsi="Times New Roman" w:cs="Times New Roman"/>
          <w:bCs/>
          <w:i/>
          <w:sz w:val="28"/>
          <w:szCs w:val="28"/>
        </w:rPr>
        <w:t>(do công dân gửi trực tiếp hoặc gửi qua bưu điện)</w:t>
      </w:r>
      <w:r w:rsidRPr="009D723E">
        <w:rPr>
          <w:rFonts w:ascii="Times New Roman" w:eastAsia="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Đề nghị </w:t>
      </w:r>
      <w:r w:rsidRPr="009D723E">
        <w:rPr>
          <w:rFonts w:ascii="Times New Roman" w:hAnsi="Times New Roman" w:cs="Times New Roman"/>
          <w:b/>
          <w:iCs/>
          <w:sz w:val="28"/>
          <w:szCs w:val="28"/>
        </w:rPr>
        <w:t>Văn phòng UBND tỉnh</w:t>
      </w:r>
      <w:r w:rsidRPr="009D723E">
        <w:rPr>
          <w:rFonts w:ascii="Times New Roman" w:hAnsi="Times New Roman" w:cs="Times New Roman"/>
          <w:iCs/>
          <w:sz w:val="28"/>
          <w:szCs w:val="28"/>
        </w:rPr>
        <w:t xml:space="preserve"> cung cấp các tài liệu:</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Văn bản thể hiện việc xử lý đơn của công dân tố cáo, kiến nghị, phản ánh về tham nhũng </w:t>
      </w:r>
      <w:r w:rsidRPr="009D723E">
        <w:rPr>
          <w:rFonts w:ascii="Times New Roman" w:eastAsia="Times New Roman" w:hAnsi="Times New Roman" w:cs="Times New Roman"/>
          <w:bCs/>
          <w:i/>
          <w:sz w:val="28"/>
          <w:szCs w:val="28"/>
        </w:rPr>
        <w:t>(do công dân gửi trực tiếp hoặc gửi qua bưu điện, nhận đơn từ các cơ quan khác chuyển đến)</w:t>
      </w:r>
      <w:r w:rsidRPr="009D723E">
        <w:rPr>
          <w:rFonts w:ascii="Times New Roman" w:eastAsia="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Văn bản thể hiện việc xử lý đơn kiến nghị, đề nghị bảo vệ người tố cáo tham nhũng </w:t>
      </w:r>
      <w:r w:rsidRPr="009D723E">
        <w:rPr>
          <w:rFonts w:ascii="Times New Roman" w:eastAsia="Times New Roman" w:hAnsi="Times New Roman" w:cs="Times New Roman"/>
          <w:bCs/>
          <w:i/>
          <w:sz w:val="28"/>
          <w:szCs w:val="28"/>
        </w:rPr>
        <w:t>(do công dân gửi trực tiếp hoặc gửi qua bưu điện, nhận đơn từ các cơ quan khác chuyển đến)</w:t>
      </w:r>
      <w:r w:rsidRPr="009D723E">
        <w:rPr>
          <w:rFonts w:ascii="Times New Roman" w:eastAsia="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spacing w:val="-6"/>
          <w:sz w:val="28"/>
          <w:szCs w:val="28"/>
        </w:rPr>
        <w:t xml:space="preserve">- Các văn bản của Chủ tịch UBND tỉnh chỉ đạo giải quyết, </w:t>
      </w:r>
      <w:r w:rsidRPr="009D723E">
        <w:rPr>
          <w:rFonts w:ascii="Times New Roman" w:eastAsia="Times New Roman" w:hAnsi="Times New Roman" w:cs="Times New Roman"/>
          <w:bCs/>
          <w:sz w:val="28"/>
          <w:szCs w:val="28"/>
        </w:rPr>
        <w:t>xử lý tố cáo, kiến nghị, phản ánh của công dân về tham nhũng.</w:t>
      </w:r>
    </w:p>
    <w:p w:rsidR="005C0616"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lastRenderedPageBreak/>
        <w:t xml:space="preserve">- </w:t>
      </w:r>
      <w:r w:rsidRPr="009D723E">
        <w:rPr>
          <w:rFonts w:ascii="Times New Roman" w:eastAsia="Times New Roman" w:hAnsi="Times New Roman" w:cs="Times New Roman"/>
          <w:spacing w:val="-6"/>
          <w:sz w:val="28"/>
          <w:szCs w:val="28"/>
        </w:rPr>
        <w:t xml:space="preserve">Các văn bản của Chủ tịch UBND tỉnh chỉ đạo giải quyết, </w:t>
      </w:r>
      <w:r w:rsidRPr="009D723E">
        <w:rPr>
          <w:rFonts w:ascii="Times New Roman" w:eastAsia="Times New Roman" w:hAnsi="Times New Roman" w:cs="Times New Roman"/>
          <w:bCs/>
          <w:sz w:val="28"/>
          <w:szCs w:val="28"/>
        </w:rPr>
        <w:t>xử lý kiến nghị, đề nghị bảo vệ người tố cáo tham nhũng.</w:t>
      </w:r>
    </w:p>
    <w:p w:rsidR="00305825" w:rsidRPr="00F43CBC" w:rsidRDefault="00C56F0D" w:rsidP="00305825">
      <w:pPr>
        <w:pStyle w:val="Heading3"/>
      </w:pPr>
      <w:bookmarkStart w:id="15" w:name="_Toc164393987"/>
      <w:r>
        <w:t>2</w:t>
      </w:r>
      <w:r w:rsidR="00305825" w:rsidRPr="00F43CBC">
        <w:t xml:space="preserve">. </w:t>
      </w:r>
      <w:r w:rsidR="00305825" w:rsidRPr="00F43CBC">
        <w:rPr>
          <w:rFonts w:eastAsia="Times New Roman"/>
        </w:rPr>
        <w:t xml:space="preserve">Nhóm </w:t>
      </w:r>
      <w:r w:rsidR="00305825">
        <w:rPr>
          <w:rFonts w:eastAsia="Times New Roman"/>
        </w:rPr>
        <w:t>B</w:t>
      </w:r>
      <w:r w:rsidR="00305825" w:rsidRPr="00F43CBC">
        <w:rPr>
          <w:rFonts w:eastAsia="Times New Roman"/>
        </w:rPr>
        <w:t xml:space="preserve">. TIÊU CHÍ ĐÁNH GIÁ VIỆC </w:t>
      </w:r>
      <w:r w:rsidR="00305825">
        <w:rPr>
          <w:rFonts w:eastAsia="Times New Roman"/>
        </w:rPr>
        <w:t>THỰC HIỆN CÁC BIỆN PHÁP PHÒNG NGỪA THAM NHŨNG (3</w:t>
      </w:r>
      <w:r w:rsidR="00305825" w:rsidRPr="00F43CBC">
        <w:rPr>
          <w:rFonts w:eastAsia="Times New Roman"/>
        </w:rPr>
        <w:t>0 điểm)</w:t>
      </w:r>
      <w:bookmarkEnd w:id="15"/>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bCs/>
          <w:iCs/>
          <w:sz w:val="28"/>
          <w:szCs w:val="28"/>
        </w:rPr>
      </w:pPr>
      <w:r w:rsidRPr="009D723E">
        <w:rPr>
          <w:rFonts w:ascii="Times New Roman" w:eastAsia="Times New Roman" w:hAnsi="Times New Roman" w:cs="Times New Roman"/>
          <w:b/>
          <w:bCs/>
          <w:color w:val="000000"/>
          <w:sz w:val="28"/>
          <w:szCs w:val="28"/>
        </w:rPr>
        <w:t>B.1. Công tác phòng ngừa tham nhũng trong cơ quan, tổ chức</w:t>
      </w:r>
      <w:r w:rsidRPr="009D723E">
        <w:rPr>
          <w:rFonts w:ascii="Times New Roman" w:eastAsia="Times New Roman" w:hAnsi="Times New Roman" w:cs="Times New Roman"/>
          <w:b/>
          <w:bCs/>
          <w:color w:val="000000"/>
          <w:sz w:val="28"/>
          <w:szCs w:val="28"/>
          <w:lang w:val="vi-VN"/>
        </w:rPr>
        <w:t>, đơn vị khu vực</w:t>
      </w:r>
      <w:r w:rsidRPr="009D723E">
        <w:rPr>
          <w:rFonts w:ascii="Times New Roman" w:eastAsia="Times New Roman" w:hAnsi="Times New Roman" w:cs="Times New Roman"/>
          <w:b/>
          <w:bCs/>
          <w:color w:val="000000"/>
          <w:sz w:val="28"/>
          <w:szCs w:val="28"/>
        </w:rPr>
        <w:t xml:space="preserve"> Nhà nước (26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color w:val="000000"/>
          <w:sz w:val="28"/>
          <w:szCs w:val="28"/>
        </w:rPr>
      </w:pPr>
      <w:r w:rsidRPr="009D723E">
        <w:rPr>
          <w:rFonts w:ascii="Times New Roman" w:eastAsia="Times New Roman" w:hAnsi="Times New Roman" w:cs="Times New Roman"/>
          <w:b/>
          <w:bCs/>
          <w:iCs/>
          <w:sz w:val="28"/>
          <w:szCs w:val="28"/>
        </w:rPr>
        <w:t xml:space="preserve">(1) </w:t>
      </w:r>
      <w:r w:rsidRPr="009D723E">
        <w:rPr>
          <w:rFonts w:ascii="Times New Roman" w:eastAsia="Times New Roman" w:hAnsi="Times New Roman" w:cs="Times New Roman"/>
          <w:bCs/>
          <w:color w:val="000000"/>
          <w:sz w:val="28"/>
          <w:szCs w:val="28"/>
        </w:rPr>
        <w:t>B.1.1. Kết quả thực hiện công khai, minh bạch theo quy định tại Điều 10 của Luật PCTN 2018 (6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xml:space="preserve">Đề nghị </w:t>
      </w:r>
      <w:r w:rsidRPr="009D723E">
        <w:rPr>
          <w:rFonts w:ascii="Times New Roman" w:eastAsia="Times New Roman" w:hAnsi="Times New Roman" w:cs="Times New Roman"/>
          <w:b/>
          <w:bCs/>
          <w:sz w:val="28"/>
          <w:szCs w:val="28"/>
        </w:rPr>
        <w:t xml:space="preserve">các </w:t>
      </w:r>
      <w:r w:rsidRPr="009D723E">
        <w:rPr>
          <w:rFonts w:ascii="Times New Roman" w:hAnsi="Times New Roman" w:cs="Times New Roman"/>
          <w:b/>
          <w:iCs/>
          <w:sz w:val="28"/>
          <w:szCs w:val="28"/>
        </w:rPr>
        <w:t>sở, ban ngành, huyện, đơn vị</w:t>
      </w:r>
      <w:r w:rsidRPr="009D723E">
        <w:rPr>
          <w:rFonts w:ascii="Times New Roman" w:hAnsi="Times New Roman" w:cs="Times New Roman"/>
          <w:iCs/>
          <w:sz w:val="28"/>
          <w:szCs w:val="28"/>
        </w:rPr>
        <w:t xml:space="preserve"> thuộc UBND tỉnh </w:t>
      </w:r>
      <w:r w:rsidRPr="009D723E">
        <w:rPr>
          <w:rFonts w:ascii="Times New Roman" w:hAnsi="Times New Roman" w:cs="Times New Roman"/>
          <w:b/>
          <w:sz w:val="28"/>
          <w:szCs w:val="28"/>
        </w:rPr>
        <w:t xml:space="preserve">LIỆT KÊ ĐẦY ĐỦ CÁC VĂN BẢN CÔNG KHAI THEO ĐIỀU 10 LUẬT PCTN NĂM 2018, </w:t>
      </w:r>
      <w:r w:rsidRPr="009D723E">
        <w:rPr>
          <w:rFonts w:ascii="Times New Roman" w:eastAsia="Times New Roman" w:hAnsi="Times New Roman" w:cs="Times New Roman"/>
          <w:bCs/>
          <w:sz w:val="28"/>
          <w:szCs w:val="28"/>
        </w:rPr>
        <w:t>cung cấp các tài liệu thể hiện việc c</w:t>
      </w:r>
      <w:r w:rsidRPr="009D723E">
        <w:rPr>
          <w:rFonts w:ascii="Times New Roman" w:eastAsia="Times New Roman" w:hAnsi="Times New Roman" w:cs="Times New Roman"/>
          <w:iCs/>
          <w:sz w:val="28"/>
          <w:szCs w:val="28"/>
        </w:rPr>
        <w:t xml:space="preserve">ông khai, minh bạch </w:t>
      </w:r>
      <w:r w:rsidRPr="009D723E">
        <w:rPr>
          <w:rFonts w:ascii="Times New Roman" w:eastAsia="Times New Roman" w:hAnsi="Times New Roman" w:cs="Times New Roman"/>
          <w:b/>
          <w:i/>
          <w:iCs/>
          <w:sz w:val="28"/>
          <w:szCs w:val="28"/>
        </w:rPr>
        <w:t>đầy đủ nội dung</w:t>
      </w:r>
      <w:r w:rsidRPr="009D723E">
        <w:rPr>
          <w:rFonts w:ascii="Times New Roman" w:eastAsia="Times New Roman" w:hAnsi="Times New Roman" w:cs="Times New Roman"/>
          <w:b/>
          <w:iCs/>
          <w:sz w:val="28"/>
          <w:szCs w:val="28"/>
        </w:rPr>
        <w:t xml:space="preserve"> </w:t>
      </w:r>
      <w:r w:rsidRPr="009D723E">
        <w:rPr>
          <w:rFonts w:ascii="Times New Roman" w:eastAsia="Times New Roman" w:hAnsi="Times New Roman" w:cs="Times New Roman"/>
          <w:iCs/>
          <w:sz w:val="28"/>
          <w:szCs w:val="28"/>
        </w:rPr>
        <w:t>theo quy định của pháp luật về</w:t>
      </w:r>
      <w:r w:rsidRPr="009D723E">
        <w:rPr>
          <w:rFonts w:ascii="Times New Roman" w:eastAsia="Times New Roman" w:hAnsi="Times New Roman" w:cs="Times New Roman"/>
          <w:bCs/>
          <w:sz w:val="28"/>
          <w:szCs w:val="28"/>
        </w:rPr>
        <w:t>:</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bCs/>
          <w:sz w:val="28"/>
          <w:szCs w:val="28"/>
        </w:rPr>
        <w:t xml:space="preserve">- </w:t>
      </w:r>
      <w:r w:rsidRPr="009D723E">
        <w:rPr>
          <w:rFonts w:ascii="Times New Roman" w:eastAsia="Times New Roman" w:hAnsi="Times New Roman" w:cs="Times New Roman"/>
          <w:iCs/>
          <w:sz w:val="28"/>
          <w:szCs w:val="28"/>
        </w:rPr>
        <w:t>Việc thực hiện chính sách, pháp luật có nội dung liên quan đến quyền, lợi ích hợp pháp của cán bộ, công chức, viên chức; người lao động.</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Việc bố trí, quản lý, sử dụng tài chính công.</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Việc bố trí, quản lý, sử dụng tài sản công.</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Việc bố trí, quản lý, sử dụng kinh phí huy động từ các nguồn hợp pháp khác (nếu có).</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Công tác tổ chức cán bộ của cơ quan, tổ chức, đơn vị.</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xml:space="preserve">- Quy tắc ứng xử của người có chức vụ, quyền hạn. </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Công khai, minh bạch các nội dung khác thuộc chức năng, nhiệm vụ của cơ quan, tổ chức, đơn vị.</w:t>
      </w:r>
    </w:p>
    <w:p w:rsidR="005C0616" w:rsidRPr="009D723E" w:rsidRDefault="005C0616" w:rsidP="005C0616">
      <w:pPr>
        <w:spacing w:before="120" w:after="0" w:line="240" w:lineRule="auto"/>
        <w:ind w:firstLine="567"/>
        <w:jc w:val="both"/>
        <w:rPr>
          <w:rFonts w:ascii="Times New Roman" w:eastAsia="Times New Roman" w:hAnsi="Times New Roman" w:cs="Times New Roman"/>
          <w:iCs/>
          <w:sz w:val="28"/>
          <w:szCs w:val="28"/>
        </w:rPr>
      </w:pPr>
      <w:r w:rsidRPr="009D723E">
        <w:rPr>
          <w:rFonts w:ascii="Times New Roman" w:eastAsia="Times New Roman" w:hAnsi="Times New Roman" w:cs="Times New Roman"/>
          <w:iCs/>
          <w:sz w:val="28"/>
          <w:szCs w:val="28"/>
        </w:rPr>
        <w:t>- Công khai, minh bạch về thủ tục hành chính.</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color w:val="000000"/>
          <w:sz w:val="28"/>
          <w:szCs w:val="28"/>
        </w:rPr>
      </w:pPr>
      <w:r w:rsidRPr="009D723E">
        <w:rPr>
          <w:rFonts w:ascii="Times New Roman" w:eastAsia="Times New Roman" w:hAnsi="Times New Roman" w:cs="Times New Roman"/>
          <w:b/>
          <w:bCs/>
          <w:iCs/>
          <w:sz w:val="28"/>
          <w:szCs w:val="28"/>
        </w:rPr>
        <w:t>(2)</w:t>
      </w:r>
      <w:r w:rsidRPr="009D723E">
        <w:rPr>
          <w:rFonts w:ascii="Times New Roman" w:eastAsia="Times New Roman" w:hAnsi="Times New Roman" w:cs="Times New Roman"/>
          <w:bCs/>
          <w:iCs/>
          <w:color w:val="000000"/>
          <w:sz w:val="28"/>
          <w:szCs w:val="28"/>
        </w:rPr>
        <w:t xml:space="preserve"> B.1.2. Kết quả thực hiện cải cách hành chính (PAR năm 2023) (1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color w:val="000000"/>
          <w:sz w:val="28"/>
          <w:szCs w:val="28"/>
        </w:rPr>
      </w:pPr>
      <w:r w:rsidRPr="009D723E">
        <w:rPr>
          <w:rFonts w:ascii="Times New Roman" w:eastAsia="Times New Roman" w:hAnsi="Times New Roman" w:cs="Times New Roman"/>
          <w:bCs/>
          <w:iCs/>
          <w:color w:val="000000"/>
          <w:sz w:val="28"/>
          <w:szCs w:val="28"/>
        </w:rPr>
        <w:t xml:space="preserve">Đề nghị </w:t>
      </w:r>
      <w:r w:rsidRPr="009D723E">
        <w:rPr>
          <w:rFonts w:ascii="Times New Roman" w:hAnsi="Times New Roman" w:cs="Times New Roman"/>
          <w:b/>
          <w:color w:val="000000"/>
          <w:sz w:val="28"/>
          <w:szCs w:val="28"/>
        </w:rPr>
        <w:t>Sở Nội vụ</w:t>
      </w:r>
      <w:r w:rsidRPr="009D723E">
        <w:rPr>
          <w:rFonts w:ascii="Times New Roman" w:hAnsi="Times New Roman" w:cs="Times New Roman"/>
          <w:color w:val="000000"/>
          <w:sz w:val="28"/>
          <w:szCs w:val="28"/>
        </w:rPr>
        <w:t xml:space="preserve"> cung cấp điểm số cải cách hành chính do Bộ Nội vụ công bố (PAR index 2023</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color w:val="000000"/>
          <w:sz w:val="28"/>
          <w:szCs w:val="28"/>
        </w:rPr>
      </w:pPr>
      <w:r w:rsidRPr="009D723E">
        <w:rPr>
          <w:rFonts w:ascii="Times New Roman" w:eastAsia="Times New Roman" w:hAnsi="Times New Roman" w:cs="Times New Roman"/>
          <w:b/>
          <w:bCs/>
          <w:iCs/>
          <w:color w:val="000000"/>
          <w:sz w:val="28"/>
          <w:szCs w:val="28"/>
        </w:rPr>
        <w:t>(3)</w:t>
      </w:r>
      <w:r w:rsidRPr="009D723E">
        <w:rPr>
          <w:rFonts w:ascii="Times New Roman" w:eastAsia="Times New Roman" w:hAnsi="Times New Roman" w:cs="Times New Roman"/>
          <w:bCs/>
          <w:iCs/>
          <w:color w:val="000000"/>
          <w:sz w:val="28"/>
          <w:szCs w:val="28"/>
        </w:rPr>
        <w:t xml:space="preserve"> B.1.3. Kết quả thực hiện chuyển đổi số cấp tỉnh (DTI năm 2023) (1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color w:val="000000"/>
          <w:sz w:val="28"/>
          <w:szCs w:val="28"/>
        </w:rPr>
      </w:pPr>
      <w:r w:rsidRPr="009D723E">
        <w:rPr>
          <w:rFonts w:ascii="Times New Roman" w:eastAsia="Times New Roman" w:hAnsi="Times New Roman" w:cs="Times New Roman"/>
          <w:b/>
          <w:bCs/>
          <w:iCs/>
          <w:color w:val="000000"/>
          <w:sz w:val="28"/>
          <w:szCs w:val="28"/>
        </w:rPr>
        <w:t>Đề nghị</w:t>
      </w:r>
      <w:r w:rsidRPr="009D723E">
        <w:rPr>
          <w:rFonts w:ascii="Times New Roman" w:eastAsia="Times New Roman" w:hAnsi="Times New Roman" w:cs="Times New Roman"/>
          <w:bCs/>
          <w:iCs/>
          <w:color w:val="000000"/>
          <w:sz w:val="28"/>
          <w:szCs w:val="28"/>
        </w:rPr>
        <w:t xml:space="preserve"> </w:t>
      </w:r>
      <w:r w:rsidRPr="009D723E">
        <w:rPr>
          <w:rFonts w:ascii="Times New Roman" w:eastAsia="Times New Roman" w:hAnsi="Times New Roman" w:cs="Times New Roman"/>
          <w:b/>
          <w:bCs/>
          <w:iCs/>
          <w:color w:val="000000"/>
          <w:sz w:val="28"/>
          <w:szCs w:val="28"/>
        </w:rPr>
        <w:t>Sở Thông tin và Truyền thông</w:t>
      </w:r>
      <w:r w:rsidRPr="009D723E">
        <w:rPr>
          <w:rFonts w:ascii="Times New Roman" w:eastAsia="Times New Roman" w:hAnsi="Times New Roman" w:cs="Times New Roman"/>
          <w:bCs/>
          <w:iCs/>
          <w:color w:val="000000"/>
          <w:sz w:val="28"/>
          <w:szCs w:val="28"/>
        </w:rPr>
        <w:t xml:space="preserve"> cung cấp điểm đánh giá chuyển đổi số cấp tỉnh DTI năm 2023 do Bộ Thông tin truyền thông công bố.</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iCs/>
          <w:color w:val="000000"/>
          <w:sz w:val="28"/>
          <w:szCs w:val="28"/>
        </w:rPr>
      </w:pPr>
      <w:r w:rsidRPr="009D723E">
        <w:rPr>
          <w:rFonts w:ascii="Times New Roman" w:eastAsia="Times New Roman" w:hAnsi="Times New Roman" w:cs="Times New Roman"/>
          <w:bCs/>
          <w:iCs/>
          <w:color w:val="000000"/>
          <w:sz w:val="28"/>
          <w:szCs w:val="28"/>
        </w:rPr>
        <w:t>(4) B.1.4. Kết quả thực hiện Đề án phát triển thanh toán không dùng tiền mặt tại Việt Nam giai đoạn 2021-2025 (1 điểm)</w:t>
      </w:r>
    </w:p>
    <w:p w:rsidR="005C0616" w:rsidRPr="009D723E" w:rsidRDefault="005C0616" w:rsidP="005C0616">
      <w:pPr>
        <w:spacing w:before="120" w:after="0" w:line="240" w:lineRule="auto"/>
        <w:ind w:firstLine="567"/>
        <w:jc w:val="both"/>
        <w:rPr>
          <w:rFonts w:ascii="Times New Roman" w:eastAsia="Times New Roman" w:hAnsi="Times New Roman" w:cs="Times New Roman"/>
          <w:bCs/>
          <w:color w:val="000000"/>
          <w:sz w:val="28"/>
          <w:szCs w:val="28"/>
        </w:rPr>
      </w:pPr>
      <w:r w:rsidRPr="009D723E">
        <w:rPr>
          <w:rFonts w:ascii="Times New Roman" w:eastAsia="Times New Roman" w:hAnsi="Times New Roman" w:cs="Times New Roman"/>
          <w:b/>
          <w:bCs/>
          <w:color w:val="000000"/>
          <w:sz w:val="28"/>
          <w:szCs w:val="28"/>
        </w:rPr>
        <w:t>Đề nghị Ngân hàng Nhà nước - Chi nhánh Quảng Ngãi</w:t>
      </w:r>
      <w:r w:rsidRPr="009D723E">
        <w:rPr>
          <w:rFonts w:ascii="Times New Roman" w:eastAsia="Times New Roman" w:hAnsi="Times New Roman" w:cs="Times New Roman"/>
          <w:bCs/>
          <w:color w:val="000000"/>
          <w:sz w:val="28"/>
          <w:szCs w:val="28"/>
        </w:rPr>
        <w:t xml:space="preserve"> cung cấp tài liệu:</w:t>
      </w:r>
    </w:p>
    <w:p w:rsidR="005C0616" w:rsidRPr="009D723E" w:rsidRDefault="005C0616" w:rsidP="005C0616">
      <w:pPr>
        <w:spacing w:before="120" w:after="0" w:line="240" w:lineRule="auto"/>
        <w:ind w:firstLine="567"/>
        <w:jc w:val="both"/>
        <w:rPr>
          <w:rFonts w:ascii="Times New Roman" w:eastAsia="Times New Roman" w:hAnsi="Times New Roman" w:cs="Times New Roman"/>
          <w:bCs/>
          <w:iCs/>
          <w:color w:val="000000"/>
          <w:sz w:val="28"/>
          <w:szCs w:val="28"/>
        </w:rPr>
      </w:pPr>
      <w:r w:rsidRPr="009D723E">
        <w:rPr>
          <w:rFonts w:ascii="Times New Roman" w:eastAsia="Times New Roman" w:hAnsi="Times New Roman" w:cs="Times New Roman"/>
          <w:bCs/>
          <w:iCs/>
          <w:color w:val="000000"/>
          <w:sz w:val="28"/>
          <w:szCs w:val="28"/>
        </w:rPr>
        <w:t xml:space="preserve">- Kế hoạch của UBND </w:t>
      </w:r>
      <w:proofErr w:type="gramStart"/>
      <w:r w:rsidRPr="009D723E">
        <w:rPr>
          <w:rFonts w:ascii="Times New Roman" w:eastAsia="Times New Roman" w:hAnsi="Times New Roman" w:cs="Times New Roman"/>
          <w:bCs/>
          <w:iCs/>
          <w:color w:val="000000"/>
          <w:sz w:val="28"/>
          <w:szCs w:val="28"/>
        </w:rPr>
        <w:t>tỉnh  hoặc</w:t>
      </w:r>
      <w:proofErr w:type="gramEnd"/>
      <w:r w:rsidRPr="009D723E">
        <w:rPr>
          <w:rFonts w:ascii="Times New Roman" w:eastAsia="Times New Roman" w:hAnsi="Times New Roman" w:cs="Times New Roman"/>
          <w:bCs/>
          <w:iCs/>
          <w:color w:val="000000"/>
          <w:sz w:val="28"/>
          <w:szCs w:val="28"/>
        </w:rPr>
        <w:t xml:space="preserve"> văn bản của UBND tỉnh thể hiện lồng ghép các nội dung về phát triển thanh toán không dùng tiền mặt thanh toán không dùng tiền mặt vào các đề án, dự án, kế hoạch, chương trình phát triển kinh tế-xã hội của địa phương mình.</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bCs/>
          <w:iCs/>
          <w:color w:val="000000"/>
          <w:sz w:val="28"/>
          <w:szCs w:val="28"/>
        </w:rPr>
      </w:pPr>
      <w:r w:rsidRPr="009D723E">
        <w:rPr>
          <w:rFonts w:ascii="Times New Roman" w:hAnsi="Times New Roman" w:cs="Times New Roman"/>
          <w:bCs/>
          <w:iCs/>
          <w:color w:val="000000"/>
          <w:sz w:val="28"/>
          <w:szCs w:val="28"/>
        </w:rPr>
        <w:lastRenderedPageBreak/>
        <w:t>- Báo cáo của UBND tỉnh về kết quả thực hiện năm 2023 gửi Ngân hàng Nhà nước Việt Nam.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color w:val="000000"/>
          <w:sz w:val="28"/>
          <w:szCs w:val="28"/>
        </w:rPr>
      </w:pPr>
      <w:r w:rsidRPr="009D723E">
        <w:rPr>
          <w:rFonts w:ascii="Times New Roman" w:hAnsi="Times New Roman" w:cs="Times New Roman"/>
          <w:bCs/>
          <w:iCs/>
          <w:color w:val="000000"/>
          <w:sz w:val="28"/>
          <w:szCs w:val="28"/>
        </w:rPr>
        <w:t xml:space="preserve">(5) </w:t>
      </w:r>
      <w:r w:rsidRPr="009D723E">
        <w:rPr>
          <w:rFonts w:ascii="Times New Roman" w:eastAsia="Times New Roman" w:hAnsi="Times New Roman" w:cs="Times New Roman"/>
          <w:bCs/>
          <w:color w:val="000000"/>
          <w:sz w:val="28"/>
          <w:szCs w:val="28"/>
        </w:rPr>
        <w:t xml:space="preserve">B.1.5. Kết quả </w:t>
      </w:r>
      <w:r w:rsidRPr="009D723E">
        <w:rPr>
          <w:rFonts w:ascii="Times New Roman" w:eastAsia="Times New Roman" w:hAnsi="Times New Roman" w:cs="Times New Roman"/>
          <w:bCs/>
          <w:color w:val="000000"/>
          <w:sz w:val="28"/>
          <w:szCs w:val="28"/>
          <w:lang w:val="vi-VN"/>
        </w:rPr>
        <w:t>thực hiện</w:t>
      </w:r>
      <w:r w:rsidRPr="009D723E">
        <w:rPr>
          <w:rFonts w:ascii="Times New Roman" w:eastAsia="Times New Roman" w:hAnsi="Times New Roman" w:cs="Times New Roman"/>
          <w:bCs/>
          <w:color w:val="000000"/>
          <w:sz w:val="28"/>
          <w:szCs w:val="28"/>
        </w:rPr>
        <w:t xml:space="preserve"> định mức, chế độ, tiêu chuẩn (ĐM, CĐ, TC) (2 điểm)</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bCs/>
          <w:iCs/>
          <w:sz w:val="28"/>
          <w:szCs w:val="28"/>
        </w:rPr>
        <w:t>* Đề nghị c</w:t>
      </w:r>
      <w:r w:rsidRPr="009D723E">
        <w:rPr>
          <w:rFonts w:ascii="Times New Roman" w:hAnsi="Times New Roman" w:cs="Times New Roman"/>
          <w:b/>
          <w:iCs/>
          <w:sz w:val="28"/>
          <w:szCs w:val="28"/>
        </w:rPr>
        <w:t>ác sở, ban ngành, huyện, đơn vị</w:t>
      </w:r>
      <w:r w:rsidRPr="009D723E">
        <w:rPr>
          <w:rFonts w:ascii="Times New Roman" w:hAnsi="Times New Roman" w:cs="Times New Roman"/>
          <w:iCs/>
          <w:sz w:val="28"/>
          <w:szCs w:val="28"/>
        </w:rPr>
        <w:t xml:space="preserve"> thuộc UBND tỉnh cung cấp:</w:t>
      </w:r>
    </w:p>
    <w:p w:rsidR="005C0616" w:rsidRPr="009D723E" w:rsidRDefault="005C0616" w:rsidP="005C0616">
      <w:pPr>
        <w:spacing w:before="120" w:after="0" w:line="240" w:lineRule="auto"/>
        <w:ind w:firstLine="709"/>
        <w:jc w:val="both"/>
        <w:rPr>
          <w:rFonts w:ascii="Times New Roman" w:eastAsia="Times New Roman" w:hAnsi="Times New Roman" w:cs="Times New Roman"/>
          <w:bCs/>
          <w:iCs/>
          <w:sz w:val="28"/>
          <w:szCs w:val="28"/>
        </w:rPr>
      </w:pPr>
      <w:r w:rsidRPr="009D723E">
        <w:rPr>
          <w:rFonts w:ascii="Times New Roman" w:hAnsi="Times New Roman" w:cs="Times New Roman"/>
          <w:iCs/>
          <w:sz w:val="28"/>
          <w:szCs w:val="28"/>
        </w:rPr>
        <w:t xml:space="preserve">- Các </w:t>
      </w:r>
      <w:r w:rsidRPr="009D723E">
        <w:rPr>
          <w:rFonts w:ascii="Times New Roman" w:eastAsia="Times New Roman" w:hAnsi="Times New Roman" w:cs="Times New Roman"/>
          <w:bCs/>
          <w:iCs/>
          <w:sz w:val="28"/>
          <w:szCs w:val="28"/>
        </w:rPr>
        <w:t>văn bản triển khai thực hiện kiểm tra việc thực hiện định mức, chế độ, tiêu chuẩn.</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eastAsia="Times New Roman" w:hAnsi="Times New Roman" w:cs="Times New Roman"/>
          <w:bCs/>
          <w:iCs/>
          <w:sz w:val="28"/>
          <w:szCs w:val="28"/>
        </w:rPr>
        <w:t xml:space="preserve">- Quyết định thanh tra việc quản lý, sử dung các nguồn kinh phí tại </w:t>
      </w:r>
      <w:r w:rsidRPr="009D723E">
        <w:rPr>
          <w:rFonts w:ascii="Times New Roman" w:hAnsi="Times New Roman" w:cs="Times New Roman"/>
          <w:iCs/>
          <w:sz w:val="28"/>
          <w:szCs w:val="28"/>
        </w:rPr>
        <w:t>các sở, ban ngành, huyện, cơ quan, đơn vị (nếu có).</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iCs/>
          <w:sz w:val="28"/>
          <w:szCs w:val="28"/>
        </w:rPr>
        <w:t xml:space="preserve">- Báo cáo </w:t>
      </w:r>
      <w:r w:rsidRPr="009D723E">
        <w:rPr>
          <w:rFonts w:ascii="Times New Roman" w:eastAsia="Times New Roman" w:hAnsi="Times New Roman" w:cs="Times New Roman"/>
          <w:bCs/>
          <w:iCs/>
          <w:sz w:val="28"/>
          <w:szCs w:val="28"/>
        </w:rPr>
        <w:t>kết quả thực hiện kiểm tra việc thực hiện định mức, chế độ, tiêu chuẩn.</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eastAsia="Times New Roman" w:hAnsi="Times New Roman" w:cs="Times New Roman"/>
          <w:bCs/>
          <w:iCs/>
          <w:sz w:val="28"/>
          <w:szCs w:val="28"/>
        </w:rPr>
        <w:t xml:space="preserve">- Kết luận thanh tra việc quản lý, sử dung các nguồn kinh phí tại </w:t>
      </w:r>
      <w:r w:rsidRPr="009D723E">
        <w:rPr>
          <w:rFonts w:ascii="Times New Roman" w:hAnsi="Times New Roman" w:cs="Times New Roman"/>
          <w:iCs/>
          <w:sz w:val="28"/>
          <w:szCs w:val="28"/>
        </w:rPr>
        <w:t>các sở, ban ngành, huyện, cơ quan, đơn vị (nếu có).</w:t>
      </w:r>
    </w:p>
    <w:p w:rsidR="005C0616" w:rsidRPr="009D723E" w:rsidRDefault="005C0616" w:rsidP="005C0616">
      <w:pPr>
        <w:spacing w:before="120" w:after="0" w:line="240" w:lineRule="auto"/>
        <w:ind w:firstLine="709"/>
        <w:jc w:val="both"/>
        <w:rPr>
          <w:rFonts w:ascii="Times New Roman" w:hAnsi="Times New Roman" w:cs="Times New Roman"/>
          <w:b/>
          <w:iCs/>
          <w:sz w:val="28"/>
          <w:szCs w:val="28"/>
        </w:rPr>
      </w:pPr>
      <w:r w:rsidRPr="009D723E">
        <w:rPr>
          <w:rFonts w:ascii="Times New Roman" w:hAnsi="Times New Roman" w:cs="Times New Roman"/>
          <w:iCs/>
          <w:sz w:val="28"/>
          <w:szCs w:val="28"/>
        </w:rPr>
        <w:t xml:space="preserve">* Riêng đối </w:t>
      </w:r>
      <w:r w:rsidRPr="009D723E">
        <w:rPr>
          <w:rFonts w:ascii="Times New Roman" w:hAnsi="Times New Roman" w:cs="Times New Roman"/>
          <w:b/>
          <w:iCs/>
          <w:sz w:val="28"/>
          <w:szCs w:val="28"/>
        </w:rPr>
        <w:t>Sở Tài chính cung cấp thêm các tài liệu sau:</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iCs/>
          <w:sz w:val="28"/>
          <w:szCs w:val="28"/>
        </w:rPr>
        <w:t>- Thông báo của Sở Tài chính về thẩm định quyết toán các nguồn kinh phí tại các sở, ban ngành, huyện, cơ quan, đơn vị.</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iCs/>
          <w:sz w:val="28"/>
          <w:szCs w:val="28"/>
        </w:rPr>
        <w:t>- Thông báo của Sở Tài chính về kết quả thẩm định quyết toán các nguồn kinh phí tại các sở, ban ngành, huyện, cơ quan, đơn vị.</w:t>
      </w:r>
    </w:p>
    <w:p w:rsidR="005C0616" w:rsidRPr="009D723E" w:rsidRDefault="005C0616" w:rsidP="005C0616">
      <w:pPr>
        <w:spacing w:before="120" w:after="0" w:line="240" w:lineRule="auto"/>
        <w:ind w:firstLine="709"/>
        <w:jc w:val="both"/>
        <w:rPr>
          <w:rFonts w:ascii="Times New Roman" w:eastAsia="Times New Roman" w:hAnsi="Times New Roman" w:cs="Times New Roman"/>
          <w:bCs/>
          <w:i/>
          <w:sz w:val="28"/>
          <w:szCs w:val="28"/>
        </w:rPr>
      </w:pPr>
      <w:r w:rsidRPr="009D723E">
        <w:rPr>
          <w:rFonts w:ascii="Times New Roman" w:hAnsi="Times New Roman" w:cs="Times New Roman"/>
          <w:iCs/>
          <w:sz w:val="28"/>
          <w:szCs w:val="28"/>
        </w:rPr>
        <w:t xml:space="preserve">(6) </w:t>
      </w:r>
      <w:r w:rsidR="00E921E2">
        <w:rPr>
          <w:rFonts w:ascii="Times New Roman" w:hAnsi="Times New Roman" w:cs="Times New Roman"/>
          <w:iCs/>
          <w:sz w:val="28"/>
          <w:szCs w:val="28"/>
        </w:rPr>
        <w:t xml:space="preserve">B.1.6. </w:t>
      </w:r>
      <w:r w:rsidRPr="009D723E">
        <w:rPr>
          <w:rFonts w:ascii="Times New Roman" w:eastAsia="Times New Roman" w:hAnsi="Times New Roman" w:cs="Times New Roman"/>
          <w:bCs/>
          <w:sz w:val="28"/>
          <w:szCs w:val="28"/>
        </w:rPr>
        <w:t>Kết quả thực hiện k</w:t>
      </w:r>
      <w:r w:rsidRPr="009D723E">
        <w:rPr>
          <w:rFonts w:ascii="Times New Roman" w:eastAsia="Times New Roman" w:hAnsi="Times New Roman" w:cs="Times New Roman"/>
          <w:bCs/>
          <w:sz w:val="28"/>
          <w:szCs w:val="28"/>
          <w:lang w:val="vi-VN"/>
        </w:rPr>
        <w:t>iểm soát xung đột lợi ích</w:t>
      </w:r>
      <w:r w:rsidRPr="009D723E">
        <w:rPr>
          <w:rFonts w:ascii="Times New Roman" w:eastAsia="Times New Roman" w:hAnsi="Times New Roman" w:cs="Times New Roman"/>
          <w:bCs/>
          <w:sz w:val="28"/>
          <w:szCs w:val="28"/>
        </w:rPr>
        <w:t xml:space="preserve"> </w:t>
      </w:r>
      <w:r w:rsidRPr="009D723E">
        <w:rPr>
          <w:rFonts w:ascii="Times New Roman" w:eastAsia="Times New Roman" w:hAnsi="Times New Roman" w:cs="Times New Roman"/>
          <w:bCs/>
          <w:i/>
          <w:sz w:val="28"/>
          <w:szCs w:val="28"/>
        </w:rPr>
        <w:t>(</w:t>
      </w:r>
      <w:r w:rsidRPr="009D723E">
        <w:rPr>
          <w:rFonts w:ascii="Times New Roman" w:eastAsia="Times New Roman" w:hAnsi="Times New Roman" w:cs="Times New Roman"/>
          <w:bCs/>
          <w:i/>
          <w:sz w:val="28"/>
          <w:szCs w:val="28"/>
          <w:lang w:val="vi-VN"/>
        </w:rPr>
        <w:t>XĐLI</w:t>
      </w:r>
      <w:r w:rsidRPr="009D723E">
        <w:rPr>
          <w:rFonts w:ascii="Times New Roman" w:eastAsia="Times New Roman" w:hAnsi="Times New Roman" w:cs="Times New Roman"/>
          <w:bCs/>
          <w:i/>
          <w:sz w:val="28"/>
          <w:szCs w:val="28"/>
        </w:rPr>
        <w:t>) (3 điểm)</w:t>
      </w:r>
    </w:p>
    <w:p w:rsidR="005C0616" w:rsidRPr="009D723E" w:rsidRDefault="005C0616" w:rsidP="005C0616">
      <w:pPr>
        <w:spacing w:before="120" w:after="0" w:line="240" w:lineRule="auto"/>
        <w:ind w:firstLine="709"/>
        <w:jc w:val="both"/>
        <w:rPr>
          <w:rFonts w:ascii="Times New Roman" w:eastAsia="Times New Roman" w:hAnsi="Times New Roman" w:cs="Times New Roman"/>
          <w:bCs/>
          <w:i/>
          <w:sz w:val="28"/>
          <w:szCs w:val="28"/>
        </w:rPr>
      </w:pPr>
      <w:r w:rsidRPr="009D723E">
        <w:rPr>
          <w:rFonts w:ascii="Times New Roman" w:eastAsia="Times New Roman" w:hAnsi="Times New Roman" w:cs="Times New Roman"/>
          <w:bCs/>
          <w:sz w:val="28"/>
          <w:szCs w:val="28"/>
        </w:rPr>
        <w:t>* Đề nghị c</w:t>
      </w:r>
      <w:r w:rsidRPr="009D723E">
        <w:rPr>
          <w:rFonts w:ascii="Times New Roman" w:hAnsi="Times New Roman" w:cs="Times New Roman"/>
          <w:b/>
          <w:iCs/>
          <w:sz w:val="28"/>
          <w:szCs w:val="28"/>
        </w:rPr>
        <w:t xml:space="preserve">ác sở, ban ngành, huyện, đơn vị thuộc UBND tỉnh </w:t>
      </w:r>
      <w:r w:rsidRPr="009D723E">
        <w:rPr>
          <w:rFonts w:ascii="Times New Roman" w:hAnsi="Times New Roman" w:cs="Times New Roman"/>
          <w:iCs/>
          <w:sz w:val="28"/>
          <w:szCs w:val="28"/>
        </w:rPr>
        <w:t>cung cấp:</w:t>
      </w:r>
    </w:p>
    <w:p w:rsidR="005C0616" w:rsidRPr="009D723E" w:rsidRDefault="005C0616" w:rsidP="005C0616">
      <w:pPr>
        <w:spacing w:before="120" w:after="0" w:line="240" w:lineRule="auto"/>
        <w:ind w:firstLine="709"/>
        <w:jc w:val="both"/>
        <w:rPr>
          <w:rFonts w:ascii="Times New Roman" w:eastAsia="Times New Roman" w:hAnsi="Times New Roman" w:cs="Times New Roman"/>
          <w:bCs/>
          <w:i/>
          <w:sz w:val="28"/>
          <w:szCs w:val="28"/>
        </w:rPr>
      </w:pPr>
      <w:r w:rsidRPr="009D723E">
        <w:rPr>
          <w:rFonts w:ascii="Times New Roman" w:hAnsi="Times New Roman" w:cs="Times New Roman"/>
          <w:iCs/>
          <w:sz w:val="28"/>
          <w:szCs w:val="28"/>
        </w:rPr>
        <w:t>- Kế hoạch kiểm soát xung đột lợi ích năm 2023.</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iCs/>
          <w:sz w:val="28"/>
          <w:szCs w:val="28"/>
        </w:rPr>
        <w:t xml:space="preserve">- Các </w:t>
      </w:r>
      <w:r w:rsidRPr="009D723E">
        <w:rPr>
          <w:rFonts w:ascii="Times New Roman" w:hAnsi="Times New Roman" w:cs="Times New Roman"/>
          <w:bCs/>
          <w:iCs/>
          <w:sz w:val="28"/>
          <w:szCs w:val="28"/>
        </w:rPr>
        <w:t xml:space="preserve">văn bản triển khai thực hiện </w:t>
      </w:r>
      <w:r w:rsidRPr="009D723E">
        <w:rPr>
          <w:rFonts w:ascii="Times New Roman" w:hAnsi="Times New Roman" w:cs="Times New Roman"/>
          <w:iCs/>
          <w:sz w:val="28"/>
          <w:szCs w:val="28"/>
          <w:lang w:val="vi-VN"/>
        </w:rPr>
        <w:t>tổ chức rà soát</w:t>
      </w:r>
      <w:r w:rsidRPr="009D723E">
        <w:rPr>
          <w:rFonts w:ascii="Times New Roman" w:hAnsi="Times New Roman" w:cs="Times New Roman"/>
          <w:iCs/>
          <w:sz w:val="28"/>
          <w:szCs w:val="28"/>
        </w:rPr>
        <w:t xml:space="preserve"> xung đột lợi ích.</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Các văn bản thể hiện nội dung rà soát các trường hợp xung đột lợi ích năm 2023 theo Điều 29 Nghị định số 59/2019/NĐ-CP; các quy định của pháp luật có liên quan thuộc từng lĩnh vực do </w:t>
      </w:r>
      <w:r w:rsidRPr="009D723E">
        <w:rPr>
          <w:rFonts w:ascii="Times New Roman" w:hAnsi="Times New Roman" w:cs="Times New Roman"/>
          <w:iCs/>
          <w:sz w:val="28"/>
          <w:szCs w:val="28"/>
        </w:rPr>
        <w:t>các sở, ban, quận, huyện, cơ quan, đơn vị quản lý.</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Báo cáo kết quả rà soát các trường hợp xung đột lợi ích năm 2023 theo Điều 29 Nghị định số 59/2019/NĐ-CP.</w:t>
      </w:r>
    </w:p>
    <w:p w:rsidR="005C0616" w:rsidRPr="009D723E" w:rsidRDefault="005C0616" w:rsidP="005C0616">
      <w:pPr>
        <w:spacing w:before="120" w:after="0" w:line="240" w:lineRule="auto"/>
        <w:ind w:firstLine="709"/>
        <w:jc w:val="both"/>
        <w:rPr>
          <w:rFonts w:ascii="Times New Roman" w:eastAsia="Times New Roman" w:hAnsi="Times New Roman" w:cs="Times New Roman"/>
          <w:bCs/>
          <w:i/>
          <w:sz w:val="28"/>
          <w:szCs w:val="28"/>
        </w:rPr>
      </w:pPr>
      <w:r w:rsidRPr="009D723E">
        <w:rPr>
          <w:rFonts w:ascii="Times New Roman" w:eastAsia="Times New Roman" w:hAnsi="Times New Roman" w:cs="Times New Roman"/>
          <w:bCs/>
          <w:sz w:val="28"/>
          <w:szCs w:val="28"/>
        </w:rPr>
        <w:t>- C</w:t>
      </w:r>
      <w:r w:rsidRPr="009D723E">
        <w:rPr>
          <w:rFonts w:ascii="Times New Roman" w:hAnsi="Times New Roman" w:cs="Times New Roman"/>
          <w:iCs/>
          <w:color w:val="000000"/>
          <w:sz w:val="28"/>
          <w:szCs w:val="28"/>
        </w:rPr>
        <w:t xml:space="preserve">ác văn bản thể hiện kết quả xử lý, giải quyết các trường hợp xung đột lợi ích theo Điều 31 Nghị định số 59/2019/NĐ-CP </w:t>
      </w:r>
      <w:proofErr w:type="gramStart"/>
      <w:r w:rsidRPr="009D723E">
        <w:rPr>
          <w:rFonts w:ascii="Times New Roman" w:hAnsi="Times New Roman" w:cs="Times New Roman"/>
          <w:iCs/>
          <w:color w:val="000000"/>
          <w:sz w:val="28"/>
          <w:szCs w:val="28"/>
        </w:rPr>
        <w:t>(</w:t>
      </w:r>
      <w:r w:rsidRPr="009D723E">
        <w:rPr>
          <w:rFonts w:ascii="Times New Roman" w:eastAsia="Times New Roman" w:hAnsi="Times New Roman" w:cs="Times New Roman"/>
          <w:bCs/>
          <w:i/>
          <w:sz w:val="28"/>
          <w:szCs w:val="28"/>
        </w:rPr>
        <w:t xml:space="preserve"> </w:t>
      </w:r>
      <w:r w:rsidRPr="009D723E">
        <w:rPr>
          <w:rFonts w:ascii="Times New Roman" w:eastAsia="Times New Roman" w:hAnsi="Times New Roman" w:cs="Times New Roman"/>
          <w:bCs/>
          <w:i/>
          <w:sz w:val="28"/>
          <w:szCs w:val="28"/>
          <w:lang w:val="vi-VN"/>
        </w:rPr>
        <w:t>G</w:t>
      </w:r>
      <w:r w:rsidRPr="009D723E">
        <w:rPr>
          <w:rFonts w:ascii="Times New Roman" w:eastAsia="Times New Roman" w:hAnsi="Times New Roman" w:cs="Times New Roman"/>
          <w:bCs/>
          <w:i/>
          <w:sz w:val="28"/>
          <w:szCs w:val="28"/>
        </w:rPr>
        <w:t>iải</w:t>
      </w:r>
      <w:proofErr w:type="gramEnd"/>
      <w:r w:rsidRPr="009D723E">
        <w:rPr>
          <w:rFonts w:ascii="Times New Roman" w:eastAsia="Times New Roman" w:hAnsi="Times New Roman" w:cs="Times New Roman"/>
          <w:bCs/>
          <w:i/>
          <w:sz w:val="28"/>
          <w:szCs w:val="28"/>
        </w:rPr>
        <w:t xml:space="preserve"> quyết</w:t>
      </w:r>
      <w:r w:rsidRPr="009D723E">
        <w:rPr>
          <w:rFonts w:ascii="Times New Roman" w:eastAsia="Times New Roman" w:hAnsi="Times New Roman" w:cs="Times New Roman"/>
          <w:bCs/>
          <w:i/>
          <w:sz w:val="28"/>
          <w:szCs w:val="28"/>
          <w:lang w:val="vi-VN"/>
        </w:rPr>
        <w:t xml:space="preserve"> </w:t>
      </w:r>
      <w:r w:rsidRPr="009D723E">
        <w:rPr>
          <w:rFonts w:ascii="Times New Roman" w:eastAsia="Times New Roman" w:hAnsi="Times New Roman" w:cs="Times New Roman"/>
          <w:bCs/>
          <w:i/>
          <w:sz w:val="28"/>
          <w:szCs w:val="28"/>
        </w:rPr>
        <w:t>1 vụ</w:t>
      </w:r>
      <w:r w:rsidRPr="009D723E">
        <w:rPr>
          <w:rFonts w:ascii="Times New Roman" w:eastAsia="Times New Roman" w:hAnsi="Times New Roman" w:cs="Times New Roman"/>
          <w:bCs/>
          <w:i/>
          <w:sz w:val="28"/>
          <w:szCs w:val="28"/>
          <w:lang w:val="vi-VN"/>
        </w:rPr>
        <w:t xml:space="preserve">: Được tính </w:t>
      </w:r>
      <w:r w:rsidRPr="009D723E">
        <w:rPr>
          <w:rFonts w:ascii="Times New Roman" w:eastAsia="Times New Roman" w:hAnsi="Times New Roman" w:cs="Times New Roman"/>
          <w:bCs/>
          <w:i/>
          <w:sz w:val="28"/>
          <w:szCs w:val="28"/>
        </w:rPr>
        <w:t xml:space="preserve">0,2 </w:t>
      </w:r>
      <w:r w:rsidRPr="009D723E">
        <w:rPr>
          <w:rFonts w:ascii="Times New Roman" w:eastAsia="Times New Roman" w:hAnsi="Times New Roman" w:cs="Times New Roman"/>
          <w:bCs/>
          <w:i/>
          <w:sz w:val="28"/>
          <w:szCs w:val="28"/>
          <w:lang w:val="vi-VN"/>
        </w:rPr>
        <w:t>đi</w:t>
      </w:r>
      <w:r w:rsidRPr="009D723E">
        <w:rPr>
          <w:rFonts w:ascii="Times New Roman" w:eastAsia="Times New Roman" w:hAnsi="Times New Roman" w:cs="Times New Roman"/>
          <w:bCs/>
          <w:i/>
          <w:sz w:val="28"/>
          <w:szCs w:val="28"/>
        </w:rPr>
        <w:t>ể</w:t>
      </w:r>
      <w:r w:rsidRPr="009D723E">
        <w:rPr>
          <w:rFonts w:ascii="Times New Roman" w:eastAsia="Times New Roman" w:hAnsi="Times New Roman" w:cs="Times New Roman"/>
          <w:bCs/>
          <w:i/>
          <w:sz w:val="28"/>
          <w:szCs w:val="28"/>
          <w:lang w:val="vi-VN"/>
        </w:rPr>
        <w:t>m</w:t>
      </w:r>
      <w:r w:rsidRPr="009D723E">
        <w:rPr>
          <w:rFonts w:ascii="Times New Roman" w:eastAsia="Times New Roman" w:hAnsi="Times New Roman" w:cs="Times New Roman"/>
          <w:bCs/>
          <w:i/>
          <w:sz w:val="28"/>
          <w:szCs w:val="28"/>
        </w:rPr>
        <w:t xml:space="preserve">;  </w:t>
      </w:r>
      <w:r w:rsidRPr="009D723E">
        <w:rPr>
          <w:rFonts w:ascii="Times New Roman" w:eastAsia="Times New Roman" w:hAnsi="Times New Roman" w:cs="Times New Roman"/>
          <w:bCs/>
          <w:i/>
          <w:sz w:val="28"/>
          <w:szCs w:val="28"/>
          <w:lang w:val="vi-VN"/>
        </w:rPr>
        <w:t xml:space="preserve">Giải quyết </w:t>
      </w:r>
      <w:r w:rsidRPr="009D723E">
        <w:rPr>
          <w:rFonts w:ascii="Times New Roman" w:eastAsia="Times New Roman" w:hAnsi="Times New Roman" w:cs="Times New Roman"/>
          <w:bCs/>
          <w:i/>
          <w:sz w:val="28"/>
          <w:szCs w:val="28"/>
        </w:rPr>
        <w:t>2</w:t>
      </w:r>
      <w:r w:rsidRPr="009D723E">
        <w:rPr>
          <w:rFonts w:ascii="Times New Roman" w:eastAsia="Times New Roman" w:hAnsi="Times New Roman" w:cs="Times New Roman"/>
          <w:bCs/>
          <w:i/>
          <w:sz w:val="28"/>
          <w:szCs w:val="28"/>
          <w:lang w:val="vi-VN"/>
        </w:rPr>
        <w:t xml:space="preserve"> vụ: Được tính </w:t>
      </w:r>
      <w:r w:rsidRPr="009D723E">
        <w:rPr>
          <w:rFonts w:ascii="Times New Roman" w:eastAsia="Times New Roman" w:hAnsi="Times New Roman" w:cs="Times New Roman"/>
          <w:bCs/>
          <w:i/>
          <w:sz w:val="28"/>
          <w:szCs w:val="28"/>
        </w:rPr>
        <w:t xml:space="preserve">0,4 </w:t>
      </w:r>
      <w:r w:rsidRPr="009D723E">
        <w:rPr>
          <w:rFonts w:ascii="Times New Roman" w:eastAsia="Times New Roman" w:hAnsi="Times New Roman" w:cs="Times New Roman"/>
          <w:bCs/>
          <w:i/>
          <w:sz w:val="28"/>
          <w:szCs w:val="28"/>
          <w:lang w:val="vi-VN"/>
        </w:rPr>
        <w:t>điểm</w:t>
      </w:r>
      <w:r w:rsidRPr="009D723E">
        <w:rPr>
          <w:rFonts w:ascii="Times New Roman" w:eastAsia="Times New Roman" w:hAnsi="Times New Roman" w:cs="Times New Roman"/>
          <w:bCs/>
          <w:i/>
          <w:sz w:val="28"/>
          <w:szCs w:val="28"/>
        </w:rPr>
        <w:t xml:space="preserve">;  </w:t>
      </w:r>
      <w:r w:rsidRPr="009D723E">
        <w:rPr>
          <w:rFonts w:ascii="Times New Roman" w:eastAsia="Times New Roman" w:hAnsi="Times New Roman" w:cs="Times New Roman"/>
          <w:bCs/>
          <w:i/>
          <w:sz w:val="28"/>
          <w:szCs w:val="28"/>
          <w:lang w:val="vi-VN"/>
        </w:rPr>
        <w:t xml:space="preserve">Giải quyết </w:t>
      </w:r>
      <w:r w:rsidRPr="009D723E">
        <w:rPr>
          <w:rFonts w:ascii="Times New Roman" w:eastAsia="Times New Roman" w:hAnsi="Times New Roman" w:cs="Times New Roman"/>
          <w:bCs/>
          <w:i/>
          <w:sz w:val="28"/>
          <w:szCs w:val="28"/>
        </w:rPr>
        <w:t>3</w:t>
      </w:r>
      <w:r w:rsidRPr="009D723E">
        <w:rPr>
          <w:rFonts w:ascii="Times New Roman" w:eastAsia="Times New Roman" w:hAnsi="Times New Roman" w:cs="Times New Roman"/>
          <w:bCs/>
          <w:i/>
          <w:sz w:val="28"/>
          <w:szCs w:val="28"/>
          <w:lang w:val="vi-VN"/>
        </w:rPr>
        <w:t xml:space="preserve"> vụ</w:t>
      </w:r>
      <w:r w:rsidRPr="009D723E">
        <w:rPr>
          <w:rFonts w:ascii="Times New Roman" w:eastAsia="Times New Roman" w:hAnsi="Times New Roman" w:cs="Times New Roman"/>
          <w:bCs/>
          <w:i/>
          <w:sz w:val="28"/>
          <w:szCs w:val="28"/>
        </w:rPr>
        <w:t xml:space="preserve">: Được tính 0,6 điểm; </w:t>
      </w:r>
      <w:r w:rsidRPr="009D723E">
        <w:rPr>
          <w:rFonts w:ascii="Times New Roman" w:eastAsia="Times New Roman" w:hAnsi="Times New Roman" w:cs="Times New Roman"/>
          <w:bCs/>
          <w:i/>
          <w:sz w:val="28"/>
          <w:szCs w:val="28"/>
          <w:lang w:val="vi-VN"/>
        </w:rPr>
        <w:t xml:space="preserve">Giải quyết </w:t>
      </w:r>
      <w:r w:rsidRPr="009D723E">
        <w:rPr>
          <w:rFonts w:ascii="Times New Roman" w:eastAsia="Times New Roman" w:hAnsi="Times New Roman" w:cs="Times New Roman"/>
          <w:bCs/>
          <w:i/>
          <w:sz w:val="28"/>
          <w:szCs w:val="28"/>
        </w:rPr>
        <w:t xml:space="preserve">4 vụ: Được tính 0,8 điểm; </w:t>
      </w:r>
      <w:r w:rsidRPr="009D723E">
        <w:rPr>
          <w:rFonts w:ascii="Times New Roman" w:eastAsia="Times New Roman" w:hAnsi="Times New Roman" w:cs="Times New Roman"/>
          <w:bCs/>
          <w:i/>
          <w:sz w:val="28"/>
          <w:szCs w:val="28"/>
          <w:lang w:val="vi-VN"/>
        </w:rPr>
        <w:t xml:space="preserve">Giải quyết </w:t>
      </w:r>
      <w:r w:rsidRPr="009D723E">
        <w:rPr>
          <w:rFonts w:ascii="Times New Roman" w:eastAsia="Times New Roman" w:hAnsi="Times New Roman" w:cs="Times New Roman"/>
          <w:bCs/>
          <w:i/>
          <w:sz w:val="28"/>
          <w:szCs w:val="28"/>
        </w:rPr>
        <w:t>trên 5 vụ: Được tính 1,0 điểm)</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(7) B.1.7. Kết quả thực hiện chuyển đổi vị trí công tác của CB, CC, VC (2 điểm)</w:t>
      </w:r>
    </w:p>
    <w:p w:rsidR="005C0616" w:rsidRPr="009D723E" w:rsidRDefault="005C0616" w:rsidP="005C0616">
      <w:pPr>
        <w:spacing w:before="120" w:after="0" w:line="240" w:lineRule="auto"/>
        <w:ind w:firstLine="709"/>
        <w:jc w:val="both"/>
        <w:rPr>
          <w:rFonts w:ascii="Times New Roman" w:hAnsi="Times New Roman" w:cs="Times New Roman"/>
          <w:iCs/>
          <w:color w:val="000000"/>
          <w:sz w:val="28"/>
          <w:szCs w:val="28"/>
        </w:rPr>
      </w:pPr>
      <w:r w:rsidRPr="009D723E">
        <w:rPr>
          <w:rFonts w:ascii="Times New Roman" w:eastAsia="Times New Roman" w:hAnsi="Times New Roman" w:cs="Times New Roman"/>
          <w:bCs/>
          <w:sz w:val="28"/>
          <w:szCs w:val="28"/>
        </w:rPr>
        <w:t xml:space="preserve">* Đề nghị </w:t>
      </w:r>
      <w:r w:rsidRPr="009D723E">
        <w:rPr>
          <w:rFonts w:ascii="Times New Roman" w:hAnsi="Times New Roman" w:cs="Times New Roman"/>
          <w:b/>
          <w:iCs/>
          <w:color w:val="000000"/>
          <w:sz w:val="28"/>
          <w:szCs w:val="28"/>
        </w:rPr>
        <w:t>Các sở, ban ngành, huyện</w:t>
      </w:r>
      <w:r w:rsidRPr="009D723E">
        <w:rPr>
          <w:rFonts w:ascii="Times New Roman" w:hAnsi="Times New Roman" w:cs="Times New Roman"/>
          <w:iCs/>
          <w:color w:val="000000"/>
          <w:sz w:val="28"/>
          <w:szCs w:val="28"/>
        </w:rPr>
        <w:t xml:space="preserve"> cung cấp:</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hAnsi="Times New Roman" w:cs="Times New Roman"/>
          <w:iCs/>
          <w:color w:val="000000"/>
          <w:sz w:val="28"/>
          <w:szCs w:val="28"/>
        </w:rPr>
        <w:t xml:space="preserve">- Kế hoạch </w:t>
      </w:r>
      <w:r w:rsidRPr="009D723E">
        <w:rPr>
          <w:rFonts w:ascii="Times New Roman" w:eastAsia="Times New Roman" w:hAnsi="Times New Roman" w:cs="Times New Roman"/>
          <w:bCs/>
          <w:sz w:val="28"/>
          <w:szCs w:val="28"/>
        </w:rPr>
        <w:t xml:space="preserve">chuyển đổi vị trí công tác của cán bộ, công chức, viên chức </w:t>
      </w:r>
      <w:proofErr w:type="gramStart"/>
      <w:r w:rsidRPr="009D723E">
        <w:rPr>
          <w:rFonts w:ascii="Times New Roman" w:eastAsia="Times New Roman" w:hAnsi="Times New Roman" w:cs="Times New Roman"/>
          <w:bCs/>
          <w:sz w:val="28"/>
          <w:szCs w:val="28"/>
        </w:rPr>
        <w:t>năm  2023</w:t>
      </w:r>
      <w:proofErr w:type="gramEnd"/>
      <w:r w:rsidRPr="009D723E">
        <w:rPr>
          <w:rFonts w:ascii="Times New Roman" w:eastAsia="Times New Roman" w:hAnsi="Times New Roman" w:cs="Times New Roman"/>
          <w:bCs/>
          <w:sz w:val="28"/>
          <w:szCs w:val="28"/>
        </w:rPr>
        <w:t>.</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hAnsi="Times New Roman" w:cs="Times New Roman"/>
          <w:iCs/>
          <w:color w:val="000000"/>
          <w:sz w:val="28"/>
          <w:szCs w:val="28"/>
        </w:rPr>
        <w:lastRenderedPageBreak/>
        <w:t xml:space="preserve">- Báo cáo, văn bản thể hiện kết quả </w:t>
      </w:r>
      <w:r w:rsidRPr="009D723E">
        <w:rPr>
          <w:rFonts w:ascii="Times New Roman" w:eastAsia="Times New Roman" w:hAnsi="Times New Roman" w:cs="Times New Roman"/>
          <w:bCs/>
          <w:sz w:val="28"/>
          <w:szCs w:val="28"/>
        </w:rPr>
        <w:t xml:space="preserve">chuyển đổi vị trí công tác của cán bộ, công chức, viên chức </w:t>
      </w:r>
      <w:proofErr w:type="gramStart"/>
      <w:r w:rsidRPr="009D723E">
        <w:rPr>
          <w:rFonts w:ascii="Times New Roman" w:eastAsia="Times New Roman" w:hAnsi="Times New Roman" w:cs="Times New Roman"/>
          <w:bCs/>
          <w:sz w:val="28"/>
          <w:szCs w:val="28"/>
        </w:rPr>
        <w:t>năm  2023</w:t>
      </w:r>
      <w:proofErr w:type="gramEnd"/>
      <w:r w:rsidRPr="009D723E">
        <w:rPr>
          <w:rFonts w:ascii="Times New Roman" w:eastAsia="Times New Roman" w:hAnsi="Times New Roman" w:cs="Times New Roman"/>
          <w:bCs/>
          <w:sz w:val="28"/>
          <w:szCs w:val="28"/>
        </w:rPr>
        <w:t>.</w:t>
      </w:r>
    </w:p>
    <w:p w:rsidR="005C0616" w:rsidRPr="009D723E" w:rsidRDefault="005C0616" w:rsidP="005C0616">
      <w:pPr>
        <w:spacing w:before="120" w:after="0" w:line="240" w:lineRule="auto"/>
        <w:ind w:firstLine="709"/>
        <w:jc w:val="both"/>
        <w:rPr>
          <w:rFonts w:ascii="Times New Roman" w:hAnsi="Times New Roman" w:cs="Times New Roman"/>
          <w:b/>
          <w:iCs/>
          <w:sz w:val="28"/>
          <w:szCs w:val="28"/>
        </w:rPr>
      </w:pPr>
      <w:r w:rsidRPr="009D723E">
        <w:rPr>
          <w:rFonts w:ascii="Times New Roman" w:eastAsia="Times New Roman" w:hAnsi="Times New Roman" w:cs="Times New Roman"/>
          <w:b/>
          <w:bCs/>
          <w:sz w:val="28"/>
          <w:szCs w:val="28"/>
        </w:rPr>
        <w:t xml:space="preserve">*  </w:t>
      </w:r>
      <w:r w:rsidRPr="009D723E">
        <w:rPr>
          <w:rFonts w:ascii="Times New Roman" w:hAnsi="Times New Roman" w:cs="Times New Roman"/>
          <w:iCs/>
          <w:sz w:val="28"/>
          <w:szCs w:val="28"/>
        </w:rPr>
        <w:t xml:space="preserve">Riêng đối </w:t>
      </w:r>
      <w:r w:rsidRPr="009D723E">
        <w:rPr>
          <w:rFonts w:ascii="Times New Roman" w:eastAsia="Times New Roman" w:hAnsi="Times New Roman" w:cs="Times New Roman"/>
          <w:b/>
          <w:bCs/>
          <w:sz w:val="28"/>
          <w:szCs w:val="28"/>
        </w:rPr>
        <w:t>Sở Nội vụ</w:t>
      </w:r>
      <w:r w:rsidRPr="009D723E">
        <w:rPr>
          <w:rFonts w:ascii="Times New Roman" w:eastAsia="Times New Roman" w:hAnsi="Times New Roman" w:cs="Times New Roman"/>
          <w:bCs/>
          <w:sz w:val="28"/>
          <w:szCs w:val="28"/>
        </w:rPr>
        <w:t xml:space="preserve"> </w:t>
      </w:r>
      <w:r w:rsidRPr="009D723E">
        <w:rPr>
          <w:rFonts w:ascii="Times New Roman" w:hAnsi="Times New Roman" w:cs="Times New Roman"/>
          <w:b/>
          <w:iCs/>
          <w:sz w:val="28"/>
          <w:szCs w:val="28"/>
        </w:rPr>
        <w:t>cung cấp thêm các tài liệu sau:</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Báo cáo, văn bản thể hiện kết quả tổng hợp, theo dõi việc ban hành </w:t>
      </w:r>
      <w:r w:rsidRPr="009D723E">
        <w:rPr>
          <w:rFonts w:ascii="Times New Roman" w:hAnsi="Times New Roman" w:cs="Times New Roman"/>
          <w:iCs/>
          <w:color w:val="000000"/>
          <w:sz w:val="28"/>
          <w:szCs w:val="28"/>
        </w:rPr>
        <w:t xml:space="preserve">Kế hoạch </w:t>
      </w:r>
      <w:r w:rsidRPr="009D723E">
        <w:rPr>
          <w:rFonts w:ascii="Times New Roman" w:eastAsia="Times New Roman" w:hAnsi="Times New Roman" w:cs="Times New Roman"/>
          <w:bCs/>
          <w:sz w:val="28"/>
          <w:szCs w:val="28"/>
        </w:rPr>
        <w:t xml:space="preserve">chuyển đổi vị trí công tác của cán bộ, công chức, viên chức </w:t>
      </w:r>
      <w:proofErr w:type="gramStart"/>
      <w:r w:rsidRPr="009D723E">
        <w:rPr>
          <w:rFonts w:ascii="Times New Roman" w:eastAsia="Times New Roman" w:hAnsi="Times New Roman" w:cs="Times New Roman"/>
          <w:bCs/>
          <w:sz w:val="28"/>
          <w:szCs w:val="28"/>
        </w:rPr>
        <w:t>năm  2023</w:t>
      </w:r>
      <w:proofErr w:type="gramEnd"/>
      <w:r w:rsidRPr="009D723E">
        <w:rPr>
          <w:rFonts w:ascii="Times New Roman" w:eastAsia="Times New Roman" w:hAnsi="Times New Roman" w:cs="Times New Roman"/>
          <w:bCs/>
          <w:sz w:val="28"/>
          <w:szCs w:val="28"/>
        </w:rPr>
        <w:t xml:space="preserve"> của </w:t>
      </w:r>
      <w:r w:rsidRPr="009D723E">
        <w:rPr>
          <w:rFonts w:ascii="Times New Roman" w:hAnsi="Times New Roman" w:cs="Times New Roman"/>
          <w:iCs/>
          <w:color w:val="000000"/>
          <w:sz w:val="28"/>
          <w:szCs w:val="28"/>
        </w:rPr>
        <w:t>các sở, ban ngành, huyện</w:t>
      </w:r>
      <w:r w:rsidRPr="009D723E">
        <w:rPr>
          <w:rFonts w:ascii="Times New Roman" w:eastAsia="Times New Roman" w:hAnsi="Times New Roman" w:cs="Times New Roman"/>
          <w:bCs/>
          <w:sz w:val="28"/>
          <w:szCs w:val="28"/>
        </w:rPr>
        <w:t>.</w:t>
      </w:r>
    </w:p>
    <w:p w:rsidR="005C0616" w:rsidRPr="009D723E" w:rsidRDefault="005C0616" w:rsidP="005C0616">
      <w:pPr>
        <w:spacing w:before="120" w:after="0" w:line="240" w:lineRule="auto"/>
        <w:ind w:firstLine="709"/>
        <w:jc w:val="both"/>
        <w:rPr>
          <w:rFonts w:ascii="Times New Roman" w:eastAsia="Times New Roman" w:hAnsi="Times New Roman" w:cs="Times New Roman"/>
          <w:bCs/>
          <w:i/>
          <w:sz w:val="28"/>
          <w:szCs w:val="28"/>
        </w:rPr>
      </w:pPr>
      <w:r w:rsidRPr="009D723E">
        <w:rPr>
          <w:rFonts w:ascii="Times New Roman" w:eastAsia="Times New Roman" w:hAnsi="Times New Roman" w:cs="Times New Roman"/>
          <w:bCs/>
          <w:sz w:val="28"/>
          <w:szCs w:val="28"/>
        </w:rPr>
        <w:t xml:space="preserve">- Báo cáo, văn bản thể hiện tổng hợp kết quả thực hiện </w:t>
      </w:r>
      <w:r w:rsidRPr="009D723E">
        <w:rPr>
          <w:rFonts w:ascii="Times New Roman" w:hAnsi="Times New Roman" w:cs="Times New Roman"/>
          <w:iCs/>
          <w:color w:val="000000"/>
          <w:sz w:val="28"/>
          <w:szCs w:val="28"/>
        </w:rPr>
        <w:t xml:space="preserve">Kế hoạch </w:t>
      </w:r>
      <w:r w:rsidRPr="009D723E">
        <w:rPr>
          <w:rFonts w:ascii="Times New Roman" w:eastAsia="Times New Roman" w:hAnsi="Times New Roman" w:cs="Times New Roman"/>
          <w:bCs/>
          <w:sz w:val="28"/>
          <w:szCs w:val="28"/>
        </w:rPr>
        <w:t xml:space="preserve">chuyển đổi vị trí công tác của cán bộ, công chức, viên chức </w:t>
      </w:r>
      <w:proofErr w:type="gramStart"/>
      <w:r w:rsidRPr="009D723E">
        <w:rPr>
          <w:rFonts w:ascii="Times New Roman" w:eastAsia="Times New Roman" w:hAnsi="Times New Roman" w:cs="Times New Roman"/>
          <w:bCs/>
          <w:sz w:val="28"/>
          <w:szCs w:val="28"/>
        </w:rPr>
        <w:t>năm  2023</w:t>
      </w:r>
      <w:proofErr w:type="gramEnd"/>
      <w:r w:rsidRPr="009D723E">
        <w:rPr>
          <w:rFonts w:ascii="Times New Roman" w:eastAsia="Times New Roman" w:hAnsi="Times New Roman" w:cs="Times New Roman"/>
          <w:bCs/>
          <w:sz w:val="28"/>
          <w:szCs w:val="28"/>
        </w:rPr>
        <w:t xml:space="preserve"> của </w:t>
      </w:r>
      <w:r w:rsidRPr="009D723E">
        <w:rPr>
          <w:rFonts w:ascii="Times New Roman" w:hAnsi="Times New Roman" w:cs="Times New Roman"/>
          <w:iCs/>
          <w:color w:val="000000"/>
          <w:sz w:val="28"/>
          <w:szCs w:val="28"/>
        </w:rPr>
        <w:t>các sở, ban ngành, huyện</w:t>
      </w:r>
      <w:r w:rsidRPr="009D723E">
        <w:rPr>
          <w:rFonts w:ascii="Times New Roman" w:eastAsia="Times New Roman" w:hAnsi="Times New Roman" w:cs="Times New Roman"/>
          <w:bCs/>
          <w:sz w:val="28"/>
          <w:szCs w:val="28"/>
        </w:rPr>
        <w:t>.</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(8) B.1.8. Kết quả thực hiện quy tắc ứng xử (1 điểm)</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Đề nghị c</w:t>
      </w:r>
      <w:r w:rsidRPr="009D723E">
        <w:rPr>
          <w:rFonts w:ascii="Times New Roman" w:hAnsi="Times New Roman" w:cs="Times New Roman"/>
          <w:b/>
          <w:iCs/>
          <w:color w:val="000000"/>
          <w:sz w:val="28"/>
          <w:szCs w:val="28"/>
        </w:rPr>
        <w:t>ác sở, ban ngành, huyện, đơn vị</w:t>
      </w:r>
      <w:r w:rsidRPr="009D723E">
        <w:rPr>
          <w:rFonts w:ascii="Times New Roman" w:hAnsi="Times New Roman" w:cs="Times New Roman"/>
          <w:iCs/>
          <w:color w:val="000000"/>
          <w:sz w:val="28"/>
          <w:szCs w:val="28"/>
        </w:rPr>
        <w:t xml:space="preserve"> thuộc UBND tỉnh cung cấp báo cáo, văn bản thể hiện k</w:t>
      </w:r>
      <w:r w:rsidRPr="009D723E">
        <w:rPr>
          <w:rFonts w:ascii="Times New Roman" w:hAnsi="Times New Roman" w:cs="Times New Roman"/>
          <w:bCs/>
          <w:sz w:val="28"/>
          <w:szCs w:val="28"/>
        </w:rPr>
        <w:t>ết quả thực hiện quy tắc ứng xử năm 2023.</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b/>
          <w:bCs/>
          <w:sz w:val="28"/>
          <w:szCs w:val="28"/>
        </w:rPr>
        <w:t>* Đề nghị Sở Nội vụ</w:t>
      </w:r>
      <w:r w:rsidRPr="009D723E">
        <w:rPr>
          <w:rFonts w:ascii="Times New Roman" w:hAnsi="Times New Roman" w:cs="Times New Roman"/>
          <w:bCs/>
          <w:sz w:val="28"/>
          <w:szCs w:val="28"/>
        </w:rPr>
        <w:t xml:space="preserve"> cung cấp báo cáo, văn bản thể hiện kết quả thực hiện </w:t>
      </w:r>
      <w:r w:rsidRPr="009D723E">
        <w:rPr>
          <w:rFonts w:ascii="Times New Roman" w:hAnsi="Times New Roman" w:cs="Times New Roman"/>
          <w:iCs/>
          <w:color w:val="000000"/>
          <w:sz w:val="28"/>
          <w:szCs w:val="28"/>
        </w:rPr>
        <w:t>quy tắc ứng xử</w:t>
      </w:r>
      <w:r w:rsidRPr="009D723E">
        <w:rPr>
          <w:rFonts w:ascii="Times New Roman" w:hAnsi="Times New Roman" w:cs="Times New Roman"/>
          <w:bCs/>
          <w:sz w:val="28"/>
          <w:szCs w:val="28"/>
        </w:rPr>
        <w:t xml:space="preserve"> năm 2023 của </w:t>
      </w:r>
      <w:r w:rsidRPr="009D723E">
        <w:rPr>
          <w:rFonts w:ascii="Times New Roman" w:hAnsi="Times New Roman" w:cs="Times New Roman"/>
          <w:iCs/>
          <w:color w:val="000000"/>
          <w:sz w:val="28"/>
          <w:szCs w:val="28"/>
        </w:rPr>
        <w:t>các sở, ban ngành, huyện, cơ quan, đơn vị</w:t>
      </w:r>
      <w:r w:rsidRPr="009D723E">
        <w:rPr>
          <w:rFonts w:ascii="Times New Roman" w:hAnsi="Times New Roman" w:cs="Times New Roman"/>
          <w:bCs/>
          <w:sz w:val="28"/>
          <w:szCs w:val="28"/>
        </w:rPr>
        <w:t>.</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Cs/>
          <w:color w:val="000000"/>
          <w:sz w:val="28"/>
          <w:szCs w:val="28"/>
        </w:rPr>
      </w:pPr>
      <w:r w:rsidRPr="009D723E">
        <w:rPr>
          <w:rFonts w:ascii="Times New Roman" w:hAnsi="Times New Roman" w:cs="Times New Roman"/>
          <w:bCs/>
          <w:iCs/>
          <w:sz w:val="28"/>
          <w:szCs w:val="28"/>
        </w:rPr>
        <w:t xml:space="preserve">(9) </w:t>
      </w:r>
      <w:r w:rsidRPr="009D723E">
        <w:rPr>
          <w:rFonts w:ascii="Times New Roman" w:eastAsia="Times New Roman" w:hAnsi="Times New Roman" w:cs="Times New Roman"/>
          <w:bCs/>
          <w:color w:val="000000"/>
          <w:sz w:val="28"/>
          <w:szCs w:val="28"/>
        </w:rPr>
        <w:t>B.1.9. Kết quả thực hiện kiểm soát tài sản, thu nhập (TSTN) (9 điểm)</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color w:val="000000"/>
          <w:sz w:val="28"/>
          <w:szCs w:val="28"/>
        </w:rPr>
      </w:pPr>
      <w:r w:rsidRPr="009D723E">
        <w:rPr>
          <w:rFonts w:ascii="Times New Roman" w:hAnsi="Times New Roman" w:cs="Times New Roman"/>
          <w:b/>
          <w:iCs/>
          <w:color w:val="000000"/>
          <w:sz w:val="28"/>
          <w:szCs w:val="28"/>
        </w:rPr>
        <w:t xml:space="preserve">* Đề nghị các sở, ban ngành, </w:t>
      </w:r>
      <w:proofErr w:type="gramStart"/>
      <w:r w:rsidRPr="009D723E">
        <w:rPr>
          <w:rFonts w:ascii="Times New Roman" w:hAnsi="Times New Roman" w:cs="Times New Roman"/>
          <w:b/>
          <w:iCs/>
          <w:color w:val="000000"/>
          <w:sz w:val="28"/>
          <w:szCs w:val="28"/>
        </w:rPr>
        <w:t>huyện,  đơn</w:t>
      </w:r>
      <w:proofErr w:type="gramEnd"/>
      <w:r w:rsidRPr="009D723E">
        <w:rPr>
          <w:rFonts w:ascii="Times New Roman" w:hAnsi="Times New Roman" w:cs="Times New Roman"/>
          <w:b/>
          <w:iCs/>
          <w:color w:val="000000"/>
          <w:sz w:val="28"/>
          <w:szCs w:val="28"/>
        </w:rPr>
        <w:t xml:space="preserve"> vị thuộc UBND tỉnh </w:t>
      </w:r>
      <w:r w:rsidRPr="009D723E">
        <w:rPr>
          <w:rFonts w:ascii="Times New Roman" w:hAnsi="Times New Roman" w:cs="Times New Roman"/>
          <w:iCs/>
          <w:color w:val="000000"/>
          <w:sz w:val="28"/>
          <w:szCs w:val="28"/>
        </w:rPr>
        <w:t>cung cấp:</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bCs/>
          <w:iCs/>
          <w:sz w:val="28"/>
          <w:szCs w:val="28"/>
        </w:rPr>
      </w:pPr>
      <w:r w:rsidRPr="009D723E">
        <w:rPr>
          <w:rFonts w:ascii="Times New Roman" w:hAnsi="Times New Roman" w:cs="Times New Roman"/>
          <w:b/>
          <w:iCs/>
          <w:color w:val="000000"/>
          <w:sz w:val="28"/>
          <w:szCs w:val="28"/>
        </w:rPr>
        <w:t xml:space="preserve">- </w:t>
      </w:r>
      <w:r w:rsidRPr="009D723E">
        <w:rPr>
          <w:rFonts w:ascii="Times New Roman" w:hAnsi="Times New Roman" w:cs="Times New Roman"/>
          <w:iCs/>
          <w:color w:val="000000"/>
          <w:sz w:val="28"/>
          <w:szCs w:val="28"/>
        </w:rPr>
        <w:t>Kế hoạch triển khai công tác kê khai, công khai bản kê khai tài sản, thu nhập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bCs/>
          <w:iCs/>
          <w:sz w:val="28"/>
          <w:szCs w:val="28"/>
        </w:rPr>
      </w:pPr>
      <w:r w:rsidRPr="009D723E">
        <w:rPr>
          <w:rFonts w:ascii="Times New Roman" w:hAnsi="Times New Roman" w:cs="Times New Roman"/>
          <w:iCs/>
          <w:color w:val="000000"/>
          <w:sz w:val="28"/>
          <w:szCs w:val="28"/>
        </w:rPr>
        <w:t>- Báo cáo, văn bản thể hiện kết quả về việc hoàn thành việc kê khai tài sản, thu nhập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bCs/>
          <w:iCs/>
          <w:sz w:val="28"/>
          <w:szCs w:val="28"/>
        </w:rPr>
      </w:pPr>
      <w:r w:rsidRPr="009D723E">
        <w:rPr>
          <w:rFonts w:ascii="Times New Roman" w:hAnsi="Times New Roman" w:cs="Times New Roman"/>
          <w:iCs/>
          <w:color w:val="000000"/>
          <w:sz w:val="28"/>
          <w:szCs w:val="28"/>
        </w:rPr>
        <w:t xml:space="preserve">- Biên bản ghi nhận kết </w:t>
      </w:r>
      <w:proofErr w:type="gramStart"/>
      <w:r w:rsidRPr="009D723E">
        <w:rPr>
          <w:rFonts w:ascii="Times New Roman" w:hAnsi="Times New Roman" w:cs="Times New Roman"/>
          <w:iCs/>
          <w:color w:val="000000"/>
          <w:sz w:val="28"/>
          <w:szCs w:val="28"/>
        </w:rPr>
        <w:t>quả  niêm</w:t>
      </w:r>
      <w:proofErr w:type="gramEnd"/>
      <w:r w:rsidRPr="009D723E">
        <w:rPr>
          <w:rFonts w:ascii="Times New Roman" w:hAnsi="Times New Roman" w:cs="Times New Roman"/>
          <w:iCs/>
          <w:color w:val="000000"/>
          <w:sz w:val="28"/>
          <w:szCs w:val="28"/>
        </w:rPr>
        <w:t xml:space="preserve"> yết công khai bản kê khai tài sản, thu nhập năm 2023.</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color w:val="000000"/>
          <w:sz w:val="28"/>
          <w:szCs w:val="28"/>
        </w:rPr>
      </w:pPr>
      <w:r w:rsidRPr="009D723E">
        <w:rPr>
          <w:rFonts w:ascii="Times New Roman" w:hAnsi="Times New Roman" w:cs="Times New Roman"/>
          <w:iCs/>
          <w:color w:val="000000"/>
          <w:sz w:val="28"/>
          <w:szCs w:val="28"/>
        </w:rPr>
        <w:t>Hoặc Biên bản ghi nhận kết quả cuộc họp có nội dung công khai bản kê khai tài sản, thu nhập năm 2023.</w:t>
      </w:r>
    </w:p>
    <w:p w:rsidR="005C0616" w:rsidRPr="009D723E" w:rsidRDefault="005C0616" w:rsidP="005C0616">
      <w:pPr>
        <w:spacing w:before="120" w:after="0" w:line="240" w:lineRule="auto"/>
        <w:ind w:firstLine="720"/>
        <w:jc w:val="both"/>
        <w:rPr>
          <w:rFonts w:ascii="Times New Roman" w:hAnsi="Times New Roman" w:cs="Times New Roman"/>
          <w:sz w:val="28"/>
          <w:szCs w:val="28"/>
        </w:rPr>
      </w:pPr>
      <w:r w:rsidRPr="009D723E">
        <w:rPr>
          <w:rFonts w:ascii="Times New Roman" w:hAnsi="Times New Roman" w:cs="Times New Roman"/>
          <w:iCs/>
          <w:color w:val="000000"/>
          <w:sz w:val="28"/>
          <w:szCs w:val="28"/>
        </w:rPr>
        <w:t xml:space="preserve">* Đối nội dung </w:t>
      </w:r>
      <w:r w:rsidRPr="009D723E">
        <w:rPr>
          <w:rFonts w:ascii="Times New Roman" w:eastAsia="Calibri" w:hAnsi="Times New Roman" w:cs="Times New Roman"/>
          <w:iCs/>
          <w:color w:val="000000"/>
          <w:sz w:val="28"/>
          <w:szCs w:val="28"/>
        </w:rPr>
        <w:t>xác minh TSTN</w:t>
      </w:r>
      <w:r w:rsidRPr="009D723E">
        <w:rPr>
          <w:rFonts w:ascii="Times New Roman" w:hAnsi="Times New Roman" w:cs="Times New Roman"/>
          <w:iCs/>
          <w:color w:val="000000"/>
          <w:sz w:val="28"/>
          <w:szCs w:val="28"/>
        </w:rPr>
        <w:t xml:space="preserve">, trong năm 2023 Thanh tra tỉnh đã tiến hành xác minh </w:t>
      </w:r>
      <w:r w:rsidRPr="009D723E">
        <w:rPr>
          <w:rFonts w:ascii="Times New Roman" w:hAnsi="Times New Roman" w:cs="Times New Roman"/>
          <w:sz w:val="28"/>
          <w:szCs w:val="28"/>
        </w:rPr>
        <w:t>đối với 09 cơ quan, tổ chức; trong đó có 0</w:t>
      </w:r>
      <w:r w:rsidRPr="009D723E">
        <w:rPr>
          <w:rFonts w:ascii="Times New Roman" w:hAnsi="Times New Roman" w:cs="Times New Roman"/>
          <w:sz w:val="28"/>
          <w:szCs w:val="28"/>
          <w:lang w:val="vi-VN"/>
        </w:rPr>
        <w:t>3 trường hợp kê khai đúng, 51 trường hợp rút kinh nghiệm và 01 trường hợp</w:t>
      </w:r>
      <w:r w:rsidRPr="009D723E">
        <w:rPr>
          <w:rFonts w:ascii="Times New Roman" w:hAnsi="Times New Roman" w:cs="Times New Roman"/>
          <w:sz w:val="28"/>
          <w:szCs w:val="28"/>
        </w:rPr>
        <w:t xml:space="preserve"> </w:t>
      </w:r>
      <w:r w:rsidRPr="009D723E">
        <w:rPr>
          <w:rFonts w:ascii="Times New Roman" w:hAnsi="Times New Roman" w:cs="Times New Roman"/>
          <w:sz w:val="28"/>
          <w:szCs w:val="28"/>
          <w:lang w:val="vi-VN"/>
        </w:rPr>
        <w:t>xử lý kỷ luật theo quy định</w:t>
      </w:r>
      <w:r w:rsidRPr="009D723E">
        <w:rPr>
          <w:rFonts w:ascii="Times New Roman" w:hAnsi="Times New Roman" w:cs="Times New Roman"/>
          <w:sz w:val="28"/>
          <w:szCs w:val="28"/>
        </w:rPr>
        <w:t>.</w:t>
      </w:r>
    </w:p>
    <w:p w:rsidR="005C0616" w:rsidRPr="009D723E" w:rsidRDefault="005C0616" w:rsidP="005C0616">
      <w:pPr>
        <w:spacing w:before="120" w:after="0" w:line="240" w:lineRule="auto"/>
        <w:ind w:firstLine="720"/>
        <w:jc w:val="both"/>
        <w:rPr>
          <w:rFonts w:ascii="Times New Roman" w:hAnsi="Times New Roman" w:cs="Times New Roman"/>
          <w:sz w:val="28"/>
          <w:szCs w:val="28"/>
        </w:rPr>
      </w:pPr>
      <w:r w:rsidRPr="009D723E">
        <w:rPr>
          <w:rFonts w:ascii="Times New Roman" w:eastAsia="Times New Roman" w:hAnsi="Times New Roman" w:cs="Times New Roman"/>
          <w:bCs/>
          <w:sz w:val="28"/>
          <w:szCs w:val="28"/>
        </w:rPr>
        <w:t xml:space="preserve">B.1.10. Kết quả thực hiện Chỉ thị 10/TTg ngày 22/4/2019 của TTg CP </w:t>
      </w:r>
      <w:bookmarkStart w:id="16" w:name="_Hlk62045259"/>
      <w:r w:rsidRPr="009D723E">
        <w:rPr>
          <w:rFonts w:ascii="Times New Roman" w:eastAsia="Times New Roman" w:hAnsi="Times New Roman" w:cs="Times New Roman"/>
          <w:bCs/>
          <w:sz w:val="28"/>
          <w:szCs w:val="28"/>
        </w:rPr>
        <w:t xml:space="preserve">Về việc tăng cường xử lý, ngăn chặn có hiệu quả tình trạng nhũng nhiễu, gây phiền hà cho người dân, doanh nghiệp trong giải quyết công việc </w:t>
      </w:r>
      <w:bookmarkEnd w:id="16"/>
      <w:r w:rsidRPr="009D723E">
        <w:rPr>
          <w:rFonts w:ascii="Times New Roman" w:eastAsia="Times New Roman" w:hAnsi="Times New Roman" w:cs="Times New Roman"/>
          <w:bCs/>
          <w:sz w:val="28"/>
          <w:szCs w:val="28"/>
        </w:rPr>
        <w:t>(Chỉ thị 10) (5 điểm)</w:t>
      </w:r>
    </w:p>
    <w:p w:rsidR="005C0616" w:rsidRPr="009D723E" w:rsidRDefault="005C0616" w:rsidP="005C0616">
      <w:pPr>
        <w:tabs>
          <w:tab w:val="left" w:pos="175"/>
          <w:tab w:val="left" w:pos="993"/>
        </w:tabs>
        <w:spacing w:before="120" w:after="0" w:line="240" w:lineRule="auto"/>
        <w:ind w:left="142" w:firstLine="567"/>
        <w:jc w:val="both"/>
        <w:rPr>
          <w:rFonts w:ascii="Times New Roman" w:hAnsi="Times New Roman" w:cs="Times New Roman"/>
          <w:iCs/>
          <w:sz w:val="28"/>
          <w:szCs w:val="28"/>
        </w:rPr>
      </w:pPr>
      <w:r w:rsidRPr="009D723E">
        <w:rPr>
          <w:rFonts w:ascii="Times New Roman" w:hAnsi="Times New Roman" w:cs="Times New Roman"/>
          <w:b/>
          <w:iCs/>
          <w:sz w:val="28"/>
          <w:szCs w:val="28"/>
        </w:rPr>
        <w:t xml:space="preserve">* Đề nghị các sở, ban ngành, </w:t>
      </w:r>
      <w:proofErr w:type="gramStart"/>
      <w:r w:rsidRPr="009D723E">
        <w:rPr>
          <w:rFonts w:ascii="Times New Roman" w:hAnsi="Times New Roman" w:cs="Times New Roman"/>
          <w:b/>
          <w:iCs/>
          <w:sz w:val="28"/>
          <w:szCs w:val="28"/>
        </w:rPr>
        <w:t>huyện,  đơn</w:t>
      </w:r>
      <w:proofErr w:type="gramEnd"/>
      <w:r w:rsidRPr="009D723E">
        <w:rPr>
          <w:rFonts w:ascii="Times New Roman" w:hAnsi="Times New Roman" w:cs="Times New Roman"/>
          <w:b/>
          <w:iCs/>
          <w:sz w:val="28"/>
          <w:szCs w:val="28"/>
        </w:rPr>
        <w:t xml:space="preserve"> vị thuộc UBND tỉnh </w:t>
      </w:r>
      <w:r w:rsidRPr="009D723E">
        <w:rPr>
          <w:rFonts w:ascii="Times New Roman" w:hAnsi="Times New Roman" w:cs="Times New Roman"/>
          <w:iCs/>
          <w:sz w:val="28"/>
          <w:szCs w:val="28"/>
        </w:rPr>
        <w:t>cung cấp:</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eastAsia="Times New Roman" w:hAnsi="Times New Roman" w:cs="Times New Roman"/>
          <w:bCs/>
          <w:spacing w:val="-4"/>
          <w:sz w:val="28"/>
          <w:szCs w:val="28"/>
        </w:rPr>
        <w:t xml:space="preserve">- Đơn của </w:t>
      </w:r>
      <w:r w:rsidRPr="009D723E">
        <w:rPr>
          <w:rFonts w:ascii="Times New Roman" w:hAnsi="Times New Roman" w:cs="Times New Roman"/>
          <w:bCs/>
          <w:iCs/>
          <w:spacing w:val="-4"/>
          <w:sz w:val="28"/>
          <w:szCs w:val="28"/>
          <w:lang w:val="vi-VN"/>
        </w:rPr>
        <w:t>người dân, doanh nghiệp</w:t>
      </w:r>
      <w:r w:rsidRPr="009D723E">
        <w:rPr>
          <w:rFonts w:ascii="Times New Roman" w:hAnsi="Times New Roman" w:cs="Times New Roman"/>
          <w:bCs/>
          <w:iCs/>
          <w:spacing w:val="-4"/>
          <w:sz w:val="28"/>
          <w:szCs w:val="28"/>
        </w:rPr>
        <w:t xml:space="preserve"> có nội dung kiến nghị phản ánh </w:t>
      </w:r>
      <w:r w:rsidRPr="009D723E">
        <w:rPr>
          <w:rFonts w:ascii="Times New Roman" w:hAnsi="Times New Roman" w:cs="Times New Roman"/>
          <w:bCs/>
          <w:iCs/>
          <w:sz w:val="28"/>
          <w:szCs w:val="28"/>
        </w:rPr>
        <w:t xml:space="preserve">tình trạng cán bộ, công chức, viên chức nhũng nhiễu, gây phiền hà cho </w:t>
      </w:r>
      <w:r w:rsidRPr="009D723E">
        <w:rPr>
          <w:rFonts w:ascii="Times New Roman" w:hAnsi="Times New Roman" w:cs="Times New Roman"/>
          <w:bCs/>
          <w:iCs/>
          <w:sz w:val="28"/>
          <w:szCs w:val="28"/>
          <w:lang w:val="vi-VN"/>
        </w:rPr>
        <w:t>người</w:t>
      </w:r>
      <w:r w:rsidRPr="009D723E">
        <w:rPr>
          <w:rFonts w:ascii="Times New Roman" w:hAnsi="Times New Roman" w:cs="Times New Roman"/>
          <w:bCs/>
          <w:iCs/>
          <w:sz w:val="28"/>
          <w:szCs w:val="28"/>
        </w:rPr>
        <w:t xml:space="preserve"> dân</w:t>
      </w:r>
      <w:r w:rsidRPr="009D723E">
        <w:rPr>
          <w:rFonts w:ascii="Times New Roman" w:hAnsi="Times New Roman" w:cs="Times New Roman"/>
          <w:bCs/>
          <w:iCs/>
          <w:sz w:val="28"/>
          <w:szCs w:val="28"/>
          <w:lang w:val="vi-VN"/>
        </w:rPr>
        <w:t>, doanh nghiệp</w:t>
      </w:r>
      <w:r w:rsidRPr="009D723E">
        <w:rPr>
          <w:rFonts w:ascii="Times New Roman" w:hAnsi="Times New Roman" w:cs="Times New Roman"/>
          <w:bCs/>
          <w:iCs/>
          <w:sz w:val="28"/>
          <w:szCs w:val="28"/>
        </w:rPr>
        <w:t xml:space="preserve"> trong giải quyết công việc, trong giải quyết thủ tục hành chính thuộc từng lĩnh vực do </w:t>
      </w:r>
      <w:r w:rsidRPr="009D723E">
        <w:rPr>
          <w:rFonts w:ascii="Times New Roman" w:hAnsi="Times New Roman" w:cs="Times New Roman"/>
          <w:iCs/>
          <w:sz w:val="28"/>
          <w:szCs w:val="28"/>
        </w:rPr>
        <w:t xml:space="preserve">sở, ban ngành, huyện quản lý, các phòng, ban, đơn vị trực thuộc sở, ban ngành, huyện giải quyết </w:t>
      </w:r>
      <w:r w:rsidRPr="009D723E">
        <w:rPr>
          <w:rFonts w:ascii="Times New Roman" w:hAnsi="Times New Roman" w:cs="Times New Roman"/>
          <w:i/>
          <w:iCs/>
          <w:sz w:val="28"/>
          <w:szCs w:val="28"/>
        </w:rPr>
        <w:t>(đơn do người dân, doanh nghiệp gửi trực tiếp hoặc qua bưu điện)</w:t>
      </w:r>
      <w:r w:rsidRPr="009D723E">
        <w:rPr>
          <w:rFonts w:ascii="Times New Roman" w:hAnsi="Times New Roman" w:cs="Times New Roman"/>
          <w:iCs/>
          <w:sz w:val="28"/>
          <w:szCs w:val="28"/>
        </w:rPr>
        <w:t>.</w:t>
      </w:r>
    </w:p>
    <w:p w:rsidR="005C0616" w:rsidRPr="009D723E" w:rsidRDefault="005C0616" w:rsidP="005C0616">
      <w:pPr>
        <w:spacing w:before="120" w:after="0" w:line="240" w:lineRule="auto"/>
        <w:ind w:firstLine="709"/>
        <w:jc w:val="both"/>
        <w:rPr>
          <w:rFonts w:ascii="Times New Roman" w:hAnsi="Times New Roman" w:cs="Times New Roman"/>
          <w:bCs/>
          <w:iCs/>
          <w:sz w:val="28"/>
          <w:szCs w:val="28"/>
        </w:rPr>
      </w:pPr>
      <w:r w:rsidRPr="009D723E">
        <w:rPr>
          <w:rFonts w:ascii="Times New Roman" w:hAnsi="Times New Roman" w:cs="Times New Roman"/>
          <w:iCs/>
          <w:sz w:val="28"/>
          <w:szCs w:val="28"/>
        </w:rPr>
        <w:lastRenderedPageBreak/>
        <w:t xml:space="preserve">- Các văn bản của </w:t>
      </w:r>
      <w:r w:rsidRPr="009D723E">
        <w:rPr>
          <w:rFonts w:ascii="Times New Roman" w:hAnsi="Times New Roman" w:cs="Times New Roman"/>
          <w:b/>
          <w:iCs/>
          <w:sz w:val="28"/>
          <w:szCs w:val="28"/>
        </w:rPr>
        <w:t>các cơ quan có thẩm quyền</w:t>
      </w:r>
      <w:r w:rsidRPr="009D723E">
        <w:rPr>
          <w:rFonts w:ascii="Times New Roman" w:hAnsi="Times New Roman" w:cs="Times New Roman"/>
          <w:iCs/>
          <w:sz w:val="28"/>
          <w:szCs w:val="28"/>
        </w:rPr>
        <w:t xml:space="preserve"> chuyển đơn của </w:t>
      </w:r>
      <w:r w:rsidRPr="009D723E">
        <w:rPr>
          <w:rFonts w:ascii="Times New Roman" w:hAnsi="Times New Roman" w:cs="Times New Roman"/>
          <w:bCs/>
          <w:iCs/>
          <w:spacing w:val="-4"/>
          <w:sz w:val="28"/>
          <w:szCs w:val="28"/>
          <w:lang w:val="vi-VN"/>
        </w:rPr>
        <w:t>người dân, doanh nghiệp</w:t>
      </w:r>
      <w:r w:rsidRPr="009D723E">
        <w:rPr>
          <w:rFonts w:ascii="Times New Roman" w:hAnsi="Times New Roman" w:cs="Times New Roman"/>
          <w:bCs/>
          <w:iCs/>
          <w:spacing w:val="-4"/>
          <w:sz w:val="28"/>
          <w:szCs w:val="28"/>
        </w:rPr>
        <w:t xml:space="preserve"> kiến nghị phản ánh </w:t>
      </w:r>
      <w:r w:rsidRPr="009D723E">
        <w:rPr>
          <w:rFonts w:ascii="Times New Roman" w:hAnsi="Times New Roman" w:cs="Times New Roman"/>
          <w:bCs/>
          <w:iCs/>
          <w:sz w:val="28"/>
          <w:szCs w:val="28"/>
        </w:rPr>
        <w:t xml:space="preserve">tình trạng nhũng nhiễu, gây phiền hà trong giải quyết công việc đến </w:t>
      </w:r>
      <w:r w:rsidRPr="009D723E">
        <w:rPr>
          <w:rFonts w:ascii="Times New Roman" w:hAnsi="Times New Roman" w:cs="Times New Roman"/>
          <w:iCs/>
          <w:sz w:val="28"/>
          <w:szCs w:val="28"/>
        </w:rPr>
        <w:t>sở, ban ngành, huyện.</w:t>
      </w:r>
      <w:r w:rsidRPr="009D723E">
        <w:rPr>
          <w:rFonts w:ascii="Times New Roman" w:hAnsi="Times New Roman" w:cs="Times New Roman"/>
          <w:bCs/>
          <w:iCs/>
          <w:sz w:val="28"/>
          <w:szCs w:val="28"/>
        </w:rPr>
        <w:t xml:space="preserve"> </w:t>
      </w:r>
    </w:p>
    <w:p w:rsidR="005C0616" w:rsidRPr="009D723E" w:rsidRDefault="005C0616" w:rsidP="005C0616">
      <w:pPr>
        <w:spacing w:before="120" w:after="0" w:line="240" w:lineRule="auto"/>
        <w:ind w:firstLine="709"/>
        <w:jc w:val="both"/>
        <w:rPr>
          <w:rFonts w:ascii="Times New Roman" w:hAnsi="Times New Roman" w:cs="Times New Roman"/>
          <w:bCs/>
          <w:iCs/>
          <w:sz w:val="28"/>
          <w:szCs w:val="28"/>
        </w:rPr>
      </w:pPr>
      <w:r w:rsidRPr="009D723E">
        <w:rPr>
          <w:rFonts w:ascii="Times New Roman" w:hAnsi="Times New Roman" w:cs="Times New Roman"/>
          <w:iCs/>
          <w:sz w:val="28"/>
          <w:szCs w:val="28"/>
        </w:rPr>
        <w:t xml:space="preserve">- Các văn bản thể hiện kết quả xử lý </w:t>
      </w:r>
      <w:r w:rsidRPr="009D723E">
        <w:rPr>
          <w:rFonts w:ascii="Times New Roman" w:hAnsi="Times New Roman" w:cs="Times New Roman"/>
          <w:bCs/>
          <w:iCs/>
          <w:sz w:val="28"/>
          <w:szCs w:val="28"/>
        </w:rPr>
        <w:t>các cá nhân vi phạm Chỉ thị 10.</w:t>
      </w:r>
    </w:p>
    <w:p w:rsidR="005C0616" w:rsidRPr="009D723E" w:rsidRDefault="005C0616" w:rsidP="005C0616">
      <w:pPr>
        <w:spacing w:before="120" w:after="0" w:line="240" w:lineRule="auto"/>
        <w:ind w:firstLine="709"/>
        <w:jc w:val="both"/>
        <w:rPr>
          <w:rFonts w:ascii="Times New Roman" w:hAnsi="Times New Roman" w:cs="Times New Roman"/>
          <w:bCs/>
          <w:iCs/>
          <w:sz w:val="28"/>
          <w:szCs w:val="28"/>
        </w:rPr>
      </w:pPr>
      <w:r w:rsidRPr="009D723E">
        <w:rPr>
          <w:rFonts w:ascii="Times New Roman" w:hAnsi="Times New Roman" w:cs="Times New Roman"/>
          <w:bCs/>
          <w:iCs/>
          <w:sz w:val="28"/>
          <w:szCs w:val="28"/>
        </w:rPr>
        <w:t xml:space="preserve">* Đề nghị </w:t>
      </w:r>
      <w:r w:rsidRPr="009D723E">
        <w:rPr>
          <w:rFonts w:ascii="Times New Roman" w:hAnsi="Times New Roman" w:cs="Times New Roman"/>
          <w:b/>
          <w:bCs/>
          <w:iCs/>
          <w:sz w:val="28"/>
          <w:szCs w:val="28"/>
        </w:rPr>
        <w:t>Văn phòng UBND tỉnh</w:t>
      </w:r>
      <w:r w:rsidRPr="009D723E">
        <w:rPr>
          <w:rFonts w:ascii="Times New Roman" w:hAnsi="Times New Roman" w:cs="Times New Roman"/>
          <w:bCs/>
          <w:iCs/>
          <w:sz w:val="28"/>
          <w:szCs w:val="28"/>
        </w:rPr>
        <w:t xml:space="preserve"> cung cấp tài liệu, văn bản thể hiện việc tiếp nhận phản ánh, kiến nghị của </w:t>
      </w:r>
      <w:r w:rsidRPr="009D723E">
        <w:rPr>
          <w:rFonts w:ascii="Times New Roman" w:hAnsi="Times New Roman" w:cs="Times New Roman"/>
          <w:bCs/>
          <w:iCs/>
          <w:sz w:val="28"/>
          <w:szCs w:val="28"/>
          <w:lang w:val="vi-VN"/>
        </w:rPr>
        <w:t>người</w:t>
      </w:r>
      <w:r w:rsidRPr="009D723E">
        <w:rPr>
          <w:rFonts w:ascii="Times New Roman" w:hAnsi="Times New Roman" w:cs="Times New Roman"/>
          <w:bCs/>
          <w:iCs/>
          <w:sz w:val="28"/>
          <w:szCs w:val="28"/>
        </w:rPr>
        <w:t xml:space="preserve"> dân</w:t>
      </w:r>
      <w:r w:rsidRPr="009D723E">
        <w:rPr>
          <w:rFonts w:ascii="Times New Roman" w:hAnsi="Times New Roman" w:cs="Times New Roman"/>
          <w:bCs/>
          <w:iCs/>
          <w:sz w:val="28"/>
          <w:szCs w:val="28"/>
          <w:lang w:val="vi-VN"/>
        </w:rPr>
        <w:t>, doanh nghiệp</w:t>
      </w:r>
      <w:r w:rsidRPr="009D723E">
        <w:rPr>
          <w:rFonts w:ascii="Times New Roman" w:hAnsi="Times New Roman" w:cs="Times New Roman"/>
          <w:bCs/>
          <w:iCs/>
          <w:sz w:val="28"/>
          <w:szCs w:val="28"/>
        </w:rPr>
        <w:t xml:space="preserve"> tại </w:t>
      </w:r>
      <w:r w:rsidRPr="009D723E">
        <w:rPr>
          <w:rStyle w:val="Emphasis"/>
          <w:rFonts w:ascii="Times New Roman" w:hAnsi="Times New Roman" w:cs="Times New Roman"/>
          <w:sz w:val="28"/>
          <w:szCs w:val="28"/>
          <w:shd w:val="clear" w:color="auto" w:fill="FFFFFF"/>
        </w:rPr>
        <w:t>Trung tâm Phục vụ - Kiểm soát thủ tục hành chính</w:t>
      </w:r>
      <w:r w:rsidRPr="009D723E">
        <w:rPr>
          <w:rFonts w:ascii="Times New Roman" w:hAnsi="Times New Roman" w:cs="Times New Roman"/>
          <w:bCs/>
          <w:iCs/>
          <w:sz w:val="28"/>
          <w:szCs w:val="28"/>
        </w:rPr>
        <w:t xml:space="preserve"> về n</w:t>
      </w:r>
      <w:r w:rsidRPr="009D723E">
        <w:rPr>
          <w:rFonts w:ascii="Times New Roman" w:hAnsi="Times New Roman" w:cs="Times New Roman"/>
          <w:sz w:val="28"/>
          <w:szCs w:val="28"/>
        </w:rPr>
        <w:t>hững vướng mắc cụ thể trong thực hiện quy định hành chính do hành vi chậm trễ, gây phiền hà hoặc không thực hiện, thực hiện không đúng quy định hành chính của cơ quan, cán bộ, công chức, viên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 .</w:t>
      </w:r>
    </w:p>
    <w:p w:rsidR="005C0616" w:rsidRPr="009D723E" w:rsidRDefault="005C0616" w:rsidP="005C0616">
      <w:pPr>
        <w:spacing w:before="120" w:after="0" w:line="240" w:lineRule="auto"/>
        <w:ind w:firstLine="709"/>
        <w:jc w:val="both"/>
        <w:rPr>
          <w:rFonts w:ascii="Times New Roman" w:eastAsia="Times New Roman" w:hAnsi="Times New Roman" w:cs="Times New Roman"/>
          <w:b/>
          <w:bCs/>
          <w:sz w:val="28"/>
          <w:szCs w:val="28"/>
        </w:rPr>
      </w:pPr>
      <w:r w:rsidRPr="009D723E">
        <w:rPr>
          <w:rFonts w:ascii="Times New Roman" w:eastAsia="Times New Roman" w:hAnsi="Times New Roman" w:cs="Times New Roman"/>
          <w:b/>
          <w:bCs/>
          <w:sz w:val="28"/>
          <w:szCs w:val="28"/>
        </w:rPr>
        <w:t>B.2. Công tác phòng ngừa tham nhũng trong doanh nghiệp, tổ chức khu vực ngoài Nhà nước</w:t>
      </w:r>
      <w:r w:rsidRPr="009D723E">
        <w:rPr>
          <w:rFonts w:ascii="Times New Roman" w:eastAsia="Times New Roman" w:hAnsi="Times New Roman" w:cs="Times New Roman"/>
          <w:bCs/>
          <w:sz w:val="28"/>
          <w:szCs w:val="28"/>
        </w:rPr>
        <w:t xml:space="preserve"> </w:t>
      </w:r>
      <w:r w:rsidRPr="009D723E">
        <w:rPr>
          <w:rFonts w:ascii="Times New Roman" w:eastAsia="Times New Roman" w:hAnsi="Times New Roman" w:cs="Times New Roman"/>
          <w:b/>
          <w:bCs/>
          <w:sz w:val="28"/>
          <w:szCs w:val="28"/>
        </w:rPr>
        <w:t>tại địa phương (3 điểm)</w:t>
      </w:r>
    </w:p>
    <w:p w:rsidR="005C0616"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Trong năm 2023, Thanh tra tỉnh tham UBND tỉnh ban hành văn bản </w:t>
      </w:r>
      <w:r w:rsidRPr="009D723E">
        <w:rPr>
          <w:rFonts w:ascii="Times New Roman" w:eastAsia="Times New Roman" w:hAnsi="Times New Roman" w:cs="Times New Roman"/>
          <w:bCs/>
          <w:sz w:val="28"/>
          <w:szCs w:val="28"/>
          <w:lang w:val="vi-VN"/>
        </w:rPr>
        <w:t>hướng dẫn</w:t>
      </w:r>
      <w:r w:rsidRPr="009D723E">
        <w:rPr>
          <w:rFonts w:ascii="Times New Roman" w:eastAsia="Times New Roman" w:hAnsi="Times New Roman" w:cs="Times New Roman"/>
          <w:bCs/>
          <w:sz w:val="28"/>
          <w:szCs w:val="28"/>
        </w:rPr>
        <w:t xml:space="preserve">, đôn đốc, yêu cầu báo cáo kết quả </w:t>
      </w:r>
      <w:r w:rsidRPr="009D723E">
        <w:rPr>
          <w:rFonts w:ascii="Times New Roman" w:eastAsia="Times New Roman" w:hAnsi="Times New Roman" w:cs="Times New Roman"/>
          <w:bCs/>
          <w:sz w:val="28"/>
          <w:szCs w:val="28"/>
          <w:lang w:val="vi-VN"/>
        </w:rPr>
        <w:t>thực hiện</w:t>
      </w:r>
      <w:r w:rsidRPr="009D723E">
        <w:rPr>
          <w:rFonts w:ascii="Times New Roman" w:eastAsia="Times New Roman" w:hAnsi="Times New Roman" w:cs="Times New Roman"/>
          <w:bCs/>
          <w:sz w:val="28"/>
          <w:szCs w:val="28"/>
        </w:rPr>
        <w:t xml:space="preserve"> công tác phòng ngừa tham nhũng trong doanh nghiệp, tổ chức</w:t>
      </w:r>
      <w:r w:rsidRPr="009D723E">
        <w:rPr>
          <w:rFonts w:ascii="Times New Roman" w:eastAsia="Times New Roman" w:hAnsi="Times New Roman" w:cs="Times New Roman"/>
          <w:bCs/>
          <w:sz w:val="28"/>
          <w:szCs w:val="28"/>
          <w:lang w:val="vi-VN"/>
        </w:rPr>
        <w:t xml:space="preserve"> khu vực</w:t>
      </w:r>
      <w:r w:rsidRPr="009D723E">
        <w:rPr>
          <w:rFonts w:ascii="Times New Roman" w:eastAsia="Times New Roman" w:hAnsi="Times New Roman" w:cs="Times New Roman"/>
          <w:bCs/>
          <w:sz w:val="28"/>
          <w:szCs w:val="28"/>
        </w:rPr>
        <w:t xml:space="preserve"> ngoài Nhà nước; đã tiến hành thanh 04 Doanh nghiệp </w:t>
      </w:r>
      <w:r w:rsidRPr="009D723E">
        <w:rPr>
          <w:rFonts w:ascii="Times New Roman" w:eastAsia="Times New Roman" w:hAnsi="Times New Roman" w:cs="Times New Roman"/>
          <w:bCs/>
          <w:sz w:val="28"/>
          <w:szCs w:val="28"/>
          <w:lang w:val="vi-VN"/>
        </w:rPr>
        <w:t>khu vực</w:t>
      </w:r>
      <w:r w:rsidRPr="009D723E">
        <w:rPr>
          <w:rFonts w:ascii="Times New Roman" w:eastAsia="Times New Roman" w:hAnsi="Times New Roman" w:cs="Times New Roman"/>
          <w:bCs/>
          <w:sz w:val="28"/>
          <w:szCs w:val="28"/>
        </w:rPr>
        <w:t xml:space="preserve"> ngoài Nhà nước.</w:t>
      </w:r>
    </w:p>
    <w:p w:rsidR="00305825" w:rsidRPr="00F43CBC" w:rsidRDefault="00305825" w:rsidP="00305825">
      <w:pPr>
        <w:pStyle w:val="Heading3"/>
      </w:pPr>
      <w:bookmarkStart w:id="17" w:name="_Toc164393988"/>
      <w:r>
        <w:t>3</w:t>
      </w:r>
      <w:r w:rsidRPr="00F43CBC">
        <w:t xml:space="preserve">. </w:t>
      </w:r>
      <w:r w:rsidRPr="00F43CBC">
        <w:rPr>
          <w:rFonts w:eastAsia="Times New Roman"/>
        </w:rPr>
        <w:t xml:space="preserve">Nhóm </w:t>
      </w:r>
      <w:r>
        <w:rPr>
          <w:rFonts w:eastAsia="Times New Roman"/>
        </w:rPr>
        <w:t>C</w:t>
      </w:r>
      <w:r w:rsidRPr="00F43CBC">
        <w:rPr>
          <w:rFonts w:eastAsia="Times New Roman"/>
        </w:rPr>
        <w:t xml:space="preserve">. TIÊU CHÍ ĐÁNH GIÁ VIỆC </w:t>
      </w:r>
      <w:r>
        <w:rPr>
          <w:rFonts w:eastAsia="Times New Roman"/>
        </w:rPr>
        <w:t>PHÁT</w:t>
      </w:r>
      <w:r w:rsidRPr="00F43CBC">
        <w:rPr>
          <w:rFonts w:eastAsia="Times New Roman"/>
        </w:rPr>
        <w:t xml:space="preserve"> </w:t>
      </w:r>
      <w:r>
        <w:rPr>
          <w:rFonts w:eastAsia="Times New Roman"/>
        </w:rPr>
        <w:t>HIỆN VÀ XỬ LÝ THAM NHŨNG (4</w:t>
      </w:r>
      <w:r w:rsidRPr="00F43CBC">
        <w:rPr>
          <w:rFonts w:eastAsia="Times New Roman"/>
        </w:rPr>
        <w:t>0 điểm)</w:t>
      </w:r>
      <w:bookmarkEnd w:id="17"/>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bCs/>
          <w:sz w:val="28"/>
          <w:szCs w:val="28"/>
        </w:rPr>
      </w:pPr>
      <w:bookmarkStart w:id="18" w:name="_GoBack"/>
      <w:bookmarkEnd w:id="18"/>
      <w:r w:rsidRPr="009D723E">
        <w:rPr>
          <w:rFonts w:ascii="Times New Roman" w:eastAsia="Times New Roman" w:hAnsi="Times New Roman" w:cs="Times New Roman"/>
          <w:b/>
          <w:bCs/>
          <w:sz w:val="28"/>
          <w:szCs w:val="28"/>
        </w:rPr>
        <w:t>C.1. Việc phát hiện hành vi tham nhũng (12 điểm)</w:t>
      </w:r>
    </w:p>
    <w:p w:rsidR="005C0616" w:rsidRPr="009D723E" w:rsidRDefault="005C0616" w:rsidP="005C0616">
      <w:pPr>
        <w:tabs>
          <w:tab w:val="left" w:pos="175"/>
          <w:tab w:val="left" w:pos="993"/>
        </w:tabs>
        <w:spacing w:before="120" w:after="0" w:line="240" w:lineRule="auto"/>
        <w:ind w:left="142" w:firstLine="567"/>
        <w:jc w:val="both"/>
        <w:rPr>
          <w:rFonts w:ascii="Times New Roman" w:eastAsia="Times New Roman" w:hAnsi="Times New Roman" w:cs="Times New Roman"/>
          <w:b/>
          <w:bCs/>
          <w:iCs/>
          <w:sz w:val="28"/>
          <w:szCs w:val="28"/>
        </w:rPr>
      </w:pPr>
      <w:r w:rsidRPr="009D723E">
        <w:rPr>
          <w:rFonts w:ascii="Times New Roman" w:eastAsia="Times New Roman" w:hAnsi="Times New Roman" w:cs="Times New Roman"/>
          <w:b/>
          <w:bCs/>
          <w:sz w:val="28"/>
          <w:szCs w:val="28"/>
        </w:rPr>
        <w:t xml:space="preserve">(1) </w:t>
      </w:r>
      <w:r w:rsidRPr="009D723E">
        <w:rPr>
          <w:rFonts w:ascii="Times New Roman" w:eastAsia="Times New Roman" w:hAnsi="Times New Roman" w:cs="Times New Roman"/>
          <w:bCs/>
          <w:sz w:val="28"/>
          <w:szCs w:val="28"/>
        </w:rPr>
        <w:t>C.</w:t>
      </w:r>
      <w:r w:rsidRPr="009D723E">
        <w:rPr>
          <w:rFonts w:ascii="Times New Roman" w:eastAsia="Times New Roman" w:hAnsi="Times New Roman" w:cs="Times New Roman"/>
          <w:bCs/>
          <w:sz w:val="28"/>
          <w:szCs w:val="28"/>
          <w:lang w:val="vi-VN"/>
        </w:rPr>
        <w:t>1</w:t>
      </w:r>
      <w:r w:rsidRPr="009D723E">
        <w:rPr>
          <w:rFonts w:ascii="Times New Roman" w:eastAsia="Times New Roman" w:hAnsi="Times New Roman" w:cs="Times New Roman"/>
          <w:bCs/>
          <w:sz w:val="28"/>
          <w:szCs w:val="28"/>
        </w:rPr>
        <w:t>.1. Kết quả phát hiện hành vi tham nhũng qua kiểm tra, giám sát, thanh tra (3 điểm)</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b/>
          <w:iCs/>
          <w:sz w:val="28"/>
          <w:szCs w:val="28"/>
        </w:rPr>
        <w:t>Đề nghị Các sở, ban ngành, huyện</w:t>
      </w:r>
      <w:r w:rsidRPr="009D723E">
        <w:rPr>
          <w:rFonts w:ascii="Times New Roman" w:hAnsi="Times New Roman" w:cs="Times New Roman"/>
          <w:iCs/>
          <w:sz w:val="28"/>
          <w:szCs w:val="28"/>
        </w:rPr>
        <w:t xml:space="preserve"> cung cấp:</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hAnsi="Times New Roman" w:cs="Times New Roman"/>
          <w:iCs/>
          <w:sz w:val="28"/>
          <w:szCs w:val="28"/>
        </w:rPr>
        <w:t xml:space="preserve">- Kết luận kiểm tra nội bộ có nội dung </w:t>
      </w:r>
      <w:r w:rsidRPr="009D723E">
        <w:rPr>
          <w:rFonts w:ascii="Times New Roman" w:eastAsia="Times New Roman" w:hAnsi="Times New Roman" w:cs="Times New Roman"/>
          <w:bCs/>
          <w:sz w:val="28"/>
          <w:szCs w:val="28"/>
        </w:rPr>
        <w:t>phát hiện hành vi tham nhũng (nếu có).</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Kết luận thanh tra có nội dung phát hiện hành vi tham nhũng (nếu có).</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(2) </w:t>
      </w:r>
      <w:r w:rsidRPr="009D723E">
        <w:rPr>
          <w:rFonts w:ascii="Times New Roman" w:hAnsi="Times New Roman" w:cs="Times New Roman"/>
          <w:bCs/>
          <w:sz w:val="28"/>
          <w:szCs w:val="28"/>
        </w:rPr>
        <w:t>C.1.2. Kết quả phát hiện hành vi tham nhũng qua phản ánh, tố cáo (2 điểm)</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b/>
          <w:iCs/>
          <w:sz w:val="28"/>
          <w:szCs w:val="28"/>
        </w:rPr>
        <w:t>Đề nghị Các sở, ban ngành, huyện</w:t>
      </w:r>
      <w:r w:rsidRPr="009D723E">
        <w:rPr>
          <w:rFonts w:ascii="Times New Roman" w:hAnsi="Times New Roman" w:cs="Times New Roman"/>
          <w:iCs/>
          <w:sz w:val="28"/>
          <w:szCs w:val="28"/>
        </w:rPr>
        <w:t xml:space="preserve"> cung cấp:</w:t>
      </w:r>
    </w:p>
    <w:p w:rsidR="005C0616" w:rsidRPr="009D723E" w:rsidRDefault="005C0616" w:rsidP="005C0616">
      <w:pPr>
        <w:spacing w:before="120" w:after="0" w:line="240" w:lineRule="auto"/>
        <w:ind w:firstLine="709"/>
        <w:jc w:val="both"/>
        <w:rPr>
          <w:rFonts w:ascii="Times New Roman" w:eastAsia="Times New Roman" w:hAnsi="Times New Roman" w:cs="Times New Roman"/>
          <w:bCs/>
          <w:sz w:val="28"/>
          <w:szCs w:val="28"/>
        </w:rPr>
      </w:pPr>
      <w:r w:rsidRPr="009D723E">
        <w:rPr>
          <w:rFonts w:ascii="Times New Roman" w:hAnsi="Times New Roman" w:cs="Times New Roman"/>
          <w:iCs/>
          <w:sz w:val="28"/>
          <w:szCs w:val="28"/>
        </w:rPr>
        <w:t xml:space="preserve">- Các văn bản thể hiện nội dung việc tiếp nhận, xử </w:t>
      </w:r>
      <w:proofErr w:type="gramStart"/>
      <w:r w:rsidRPr="009D723E">
        <w:rPr>
          <w:rFonts w:ascii="Times New Roman" w:hAnsi="Times New Roman" w:cs="Times New Roman"/>
          <w:iCs/>
          <w:sz w:val="28"/>
          <w:szCs w:val="28"/>
        </w:rPr>
        <w:t xml:space="preserve">lý, </w:t>
      </w:r>
      <w:r w:rsidRPr="009D723E">
        <w:rPr>
          <w:rFonts w:ascii="Times New Roman" w:eastAsia="Times New Roman" w:hAnsi="Times New Roman" w:cs="Times New Roman"/>
          <w:bCs/>
          <w:sz w:val="28"/>
          <w:szCs w:val="28"/>
        </w:rPr>
        <w:t xml:space="preserve"> giải</w:t>
      </w:r>
      <w:proofErr w:type="gramEnd"/>
      <w:r w:rsidRPr="009D723E">
        <w:rPr>
          <w:rFonts w:ascii="Times New Roman" w:eastAsia="Times New Roman" w:hAnsi="Times New Roman" w:cs="Times New Roman"/>
          <w:bCs/>
          <w:sz w:val="28"/>
          <w:szCs w:val="28"/>
        </w:rPr>
        <w:t xml:space="preserve"> quyết tin phản ánh phát hiện hành vi tham nhũng.</w:t>
      </w:r>
    </w:p>
    <w:p w:rsidR="005C0616" w:rsidRPr="009D723E" w:rsidRDefault="005C0616" w:rsidP="005C0616">
      <w:pPr>
        <w:tabs>
          <w:tab w:val="left" w:pos="175"/>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xml:space="preserve">- </w:t>
      </w:r>
      <w:r w:rsidRPr="009D723E">
        <w:rPr>
          <w:rFonts w:ascii="Times New Roman" w:hAnsi="Times New Roman" w:cs="Times New Roman"/>
          <w:iCs/>
          <w:sz w:val="28"/>
          <w:szCs w:val="28"/>
        </w:rPr>
        <w:t xml:space="preserve">Các văn bản thể hiện nội dung việc tiếp nhận, xử </w:t>
      </w:r>
      <w:proofErr w:type="gramStart"/>
      <w:r w:rsidRPr="009D723E">
        <w:rPr>
          <w:rFonts w:ascii="Times New Roman" w:hAnsi="Times New Roman" w:cs="Times New Roman"/>
          <w:iCs/>
          <w:sz w:val="28"/>
          <w:szCs w:val="28"/>
        </w:rPr>
        <w:t xml:space="preserve">lý, </w:t>
      </w:r>
      <w:r w:rsidRPr="009D723E">
        <w:rPr>
          <w:rFonts w:ascii="Times New Roman" w:eastAsia="Times New Roman" w:hAnsi="Times New Roman" w:cs="Times New Roman"/>
          <w:bCs/>
          <w:sz w:val="28"/>
          <w:szCs w:val="28"/>
        </w:rPr>
        <w:t xml:space="preserve"> giải</w:t>
      </w:r>
      <w:proofErr w:type="gramEnd"/>
      <w:r w:rsidRPr="009D723E">
        <w:rPr>
          <w:rFonts w:ascii="Times New Roman" w:eastAsia="Times New Roman" w:hAnsi="Times New Roman" w:cs="Times New Roman"/>
          <w:bCs/>
          <w:sz w:val="28"/>
          <w:szCs w:val="28"/>
        </w:rPr>
        <w:t xml:space="preserve"> quyết đơn tố cáo phát hiện hành vi tham nhũng.</w:t>
      </w:r>
    </w:p>
    <w:p w:rsidR="005C0616" w:rsidRPr="009D723E" w:rsidRDefault="005C0616" w:rsidP="005C0616">
      <w:pPr>
        <w:tabs>
          <w:tab w:val="left" w:pos="175"/>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lastRenderedPageBreak/>
        <w:t>(3) C.1.3.</w:t>
      </w:r>
      <w:r w:rsidRPr="009D723E">
        <w:rPr>
          <w:rFonts w:ascii="Times New Roman" w:eastAsia="Times New Roman" w:hAnsi="Times New Roman" w:cs="Times New Roman"/>
          <w:bCs/>
          <w:sz w:val="28"/>
          <w:szCs w:val="28"/>
          <w:lang w:val="vi-VN"/>
        </w:rPr>
        <w:t xml:space="preserve"> </w:t>
      </w:r>
      <w:r w:rsidRPr="009D723E">
        <w:rPr>
          <w:rFonts w:ascii="Times New Roman" w:eastAsia="Times New Roman" w:hAnsi="Times New Roman" w:cs="Times New Roman"/>
          <w:bCs/>
          <w:sz w:val="28"/>
          <w:szCs w:val="28"/>
        </w:rPr>
        <w:t>Kết quả phát hiện hành vi tham nhũng qua đ</w:t>
      </w:r>
      <w:r w:rsidRPr="009D723E">
        <w:rPr>
          <w:rFonts w:ascii="Times New Roman" w:eastAsia="Times New Roman" w:hAnsi="Times New Roman" w:cs="Times New Roman"/>
          <w:bCs/>
          <w:sz w:val="28"/>
          <w:szCs w:val="28"/>
          <w:lang w:val="vi-VN"/>
        </w:rPr>
        <w:t>iều tra</w:t>
      </w:r>
      <w:r w:rsidRPr="009D723E">
        <w:rPr>
          <w:rFonts w:ascii="Times New Roman" w:eastAsia="Times New Roman" w:hAnsi="Times New Roman" w:cs="Times New Roman"/>
          <w:bCs/>
          <w:sz w:val="28"/>
          <w:szCs w:val="28"/>
        </w:rPr>
        <w:t>, truy tố, xét xử (7 điểm)</w:t>
      </w:r>
    </w:p>
    <w:p w:rsidR="005C0616" w:rsidRPr="009D723E" w:rsidRDefault="005C0616" w:rsidP="005C0616">
      <w:pPr>
        <w:tabs>
          <w:tab w:val="left" w:pos="175"/>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hAnsi="Times New Roman" w:cs="Times New Roman"/>
          <w:b/>
          <w:bCs/>
          <w:sz w:val="28"/>
          <w:szCs w:val="28"/>
        </w:rPr>
        <w:t>Đề nghị Công an tỉnh, Viện Kiểm sát nhân dân tỉnh, Tòa án nhân dân tỉnh</w:t>
      </w:r>
      <w:r w:rsidRPr="009D723E">
        <w:rPr>
          <w:rFonts w:ascii="Times New Roman" w:hAnsi="Times New Roman" w:cs="Times New Roman"/>
          <w:bCs/>
          <w:sz w:val="28"/>
          <w:szCs w:val="28"/>
        </w:rPr>
        <w:t xml:space="preserve"> cung cấp Quyết định khởi tố vụ án, Cáo trạng, Bản án.</w:t>
      </w:r>
    </w:p>
    <w:p w:rsidR="005C0616" w:rsidRPr="009D723E" w:rsidRDefault="005C0616" w:rsidP="005C0616">
      <w:pPr>
        <w:tabs>
          <w:tab w:val="left" w:pos="175"/>
          <w:tab w:val="left" w:pos="993"/>
        </w:tabs>
        <w:spacing w:before="120" w:after="0" w:line="240" w:lineRule="auto"/>
        <w:ind w:left="142" w:firstLine="709"/>
        <w:jc w:val="both"/>
        <w:rPr>
          <w:rFonts w:ascii="Times New Roman" w:eastAsia="Times New Roman" w:hAnsi="Times New Roman" w:cs="Times New Roman"/>
          <w:b/>
          <w:bCs/>
          <w:sz w:val="28"/>
          <w:szCs w:val="28"/>
        </w:rPr>
      </w:pPr>
      <w:r w:rsidRPr="009D723E">
        <w:rPr>
          <w:rFonts w:ascii="Times New Roman" w:eastAsia="Times New Roman" w:hAnsi="Times New Roman" w:cs="Times New Roman"/>
          <w:b/>
          <w:bCs/>
          <w:sz w:val="28"/>
          <w:szCs w:val="28"/>
        </w:rPr>
        <w:t>C.2. Việc xử lý tham nhũng (20 điểm)</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color w:val="000000"/>
          <w:sz w:val="28"/>
          <w:szCs w:val="28"/>
        </w:rPr>
      </w:pPr>
      <w:r w:rsidRPr="009D723E">
        <w:rPr>
          <w:rFonts w:ascii="Times New Roman" w:eastAsia="Times New Roman" w:hAnsi="Times New Roman" w:cs="Times New Roman"/>
          <w:b/>
          <w:bCs/>
          <w:sz w:val="28"/>
          <w:szCs w:val="28"/>
        </w:rPr>
        <w:t xml:space="preserve">(1) </w:t>
      </w:r>
      <w:r w:rsidRPr="009D723E">
        <w:rPr>
          <w:rFonts w:ascii="Times New Roman" w:eastAsia="Times New Roman" w:hAnsi="Times New Roman" w:cs="Times New Roman"/>
          <w:bCs/>
          <w:color w:val="000000"/>
          <w:sz w:val="28"/>
          <w:szCs w:val="28"/>
        </w:rPr>
        <w:t>C.2.1. Kết quả</w:t>
      </w:r>
      <w:r w:rsidRPr="009D723E">
        <w:rPr>
          <w:rFonts w:ascii="Times New Roman" w:eastAsia="Times New Roman" w:hAnsi="Times New Roman" w:cs="Times New Roman"/>
          <w:bCs/>
          <w:color w:val="000000"/>
          <w:sz w:val="28"/>
          <w:szCs w:val="28"/>
          <w:lang w:val="vi-VN"/>
        </w:rPr>
        <w:t xml:space="preserve"> xử </w:t>
      </w:r>
      <w:r w:rsidRPr="009D723E">
        <w:rPr>
          <w:rFonts w:ascii="Times New Roman" w:eastAsia="Times New Roman" w:hAnsi="Times New Roman" w:cs="Times New Roman"/>
          <w:bCs/>
          <w:color w:val="000000"/>
          <w:sz w:val="28"/>
          <w:szCs w:val="28"/>
        </w:rPr>
        <w:t>lý kỷ luật đối với tổ chức, cá nhân do để xảy ra tham nhũng (5 điểm)</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hAnsi="Times New Roman" w:cs="Times New Roman"/>
          <w:b/>
          <w:iCs/>
          <w:sz w:val="28"/>
          <w:szCs w:val="28"/>
        </w:rPr>
        <w:t>Đề nghị các sở, ban ngành, huyện</w:t>
      </w:r>
      <w:r w:rsidRPr="009D723E">
        <w:rPr>
          <w:rFonts w:ascii="Times New Roman" w:hAnsi="Times New Roman" w:cs="Times New Roman"/>
          <w:iCs/>
          <w:sz w:val="28"/>
          <w:szCs w:val="28"/>
        </w:rPr>
        <w:t xml:space="preserve"> cung cấp:</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hAnsi="Times New Roman" w:cs="Times New Roman"/>
          <w:iCs/>
          <w:sz w:val="28"/>
          <w:szCs w:val="28"/>
        </w:rPr>
        <w:t>- Kết luận thanh tra, kiểm tra có thể hiện nội dung cá nhân có hành vi tham nhũng.</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iCs/>
          <w:sz w:val="28"/>
          <w:szCs w:val="28"/>
        </w:rPr>
      </w:pPr>
      <w:r w:rsidRPr="009D723E">
        <w:rPr>
          <w:rFonts w:ascii="Times New Roman" w:hAnsi="Times New Roman" w:cs="Times New Roman"/>
          <w:iCs/>
          <w:sz w:val="28"/>
          <w:szCs w:val="28"/>
        </w:rPr>
        <w:t>- Quyết định xử lý, quyết định xử phạt hành chính đối với cá nhân có hàn vi tham nhũng.</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hAnsi="Times New Roman" w:cs="Times New Roman"/>
          <w:iCs/>
          <w:sz w:val="28"/>
          <w:szCs w:val="28"/>
        </w:rPr>
        <w:t xml:space="preserve">(2) </w:t>
      </w:r>
      <w:r w:rsidRPr="009D723E">
        <w:rPr>
          <w:rFonts w:ascii="Times New Roman" w:eastAsia="Times New Roman" w:hAnsi="Times New Roman" w:cs="Times New Roman"/>
          <w:bCs/>
          <w:sz w:val="28"/>
          <w:szCs w:val="28"/>
        </w:rPr>
        <w:t>C.2.2. Kết quả x</w:t>
      </w:r>
      <w:r w:rsidRPr="009D723E">
        <w:rPr>
          <w:rFonts w:ascii="Times New Roman" w:hAnsi="Times New Roman" w:cs="Times New Roman"/>
          <w:bCs/>
          <w:sz w:val="28"/>
          <w:szCs w:val="28"/>
        </w:rPr>
        <w:t>ử lý hình sự người có hành vi tham nhũng (7,5 điểm)</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hAnsi="Times New Roman" w:cs="Times New Roman"/>
          <w:iCs/>
          <w:sz w:val="28"/>
          <w:szCs w:val="28"/>
        </w:rPr>
        <w:t xml:space="preserve">- Đề nghị </w:t>
      </w:r>
      <w:r w:rsidRPr="009D723E">
        <w:rPr>
          <w:rFonts w:ascii="Times New Roman" w:eastAsia="Times New Roman" w:hAnsi="Times New Roman" w:cs="Times New Roman"/>
          <w:b/>
          <w:bCs/>
          <w:sz w:val="28"/>
          <w:szCs w:val="28"/>
        </w:rPr>
        <w:t>Công an tỉnh</w:t>
      </w:r>
      <w:r w:rsidRPr="009D723E">
        <w:rPr>
          <w:rFonts w:ascii="Times New Roman" w:eastAsia="Times New Roman" w:hAnsi="Times New Roman" w:cs="Times New Roman"/>
          <w:bCs/>
          <w:sz w:val="28"/>
          <w:szCs w:val="28"/>
        </w:rPr>
        <w:t xml:space="preserve"> cung cấp các Quyết định khởi tố bị can.</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
          <w:bCs/>
          <w:sz w:val="28"/>
          <w:szCs w:val="28"/>
        </w:rPr>
        <w:t>- Đề nghị Viện Kiểm sát nhân dân tỉnh</w:t>
      </w:r>
      <w:r w:rsidRPr="009D723E">
        <w:rPr>
          <w:rFonts w:ascii="Times New Roman" w:eastAsia="Times New Roman" w:hAnsi="Times New Roman" w:cs="Times New Roman"/>
          <w:bCs/>
          <w:sz w:val="28"/>
          <w:szCs w:val="28"/>
        </w:rPr>
        <w:t xml:space="preserve"> cung cấp các bản cáo trạng.</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pacing w:val="-4"/>
          <w:sz w:val="28"/>
          <w:szCs w:val="28"/>
        </w:rPr>
      </w:pPr>
      <w:r w:rsidRPr="009D723E">
        <w:rPr>
          <w:rFonts w:ascii="Times New Roman" w:eastAsia="Times New Roman" w:hAnsi="Times New Roman" w:cs="Times New Roman"/>
          <w:b/>
          <w:bCs/>
          <w:spacing w:val="-4"/>
          <w:sz w:val="28"/>
          <w:szCs w:val="28"/>
        </w:rPr>
        <w:t>- Đề nghị Tòa án nhân dân tỉnh</w:t>
      </w:r>
      <w:r w:rsidRPr="009D723E">
        <w:rPr>
          <w:rFonts w:ascii="Times New Roman" w:eastAsia="Times New Roman" w:hAnsi="Times New Roman" w:cs="Times New Roman"/>
          <w:bCs/>
          <w:spacing w:val="-4"/>
          <w:sz w:val="28"/>
          <w:szCs w:val="28"/>
        </w:rPr>
        <w:t xml:space="preserve"> cung </w:t>
      </w:r>
      <w:proofErr w:type="gramStart"/>
      <w:r w:rsidRPr="009D723E">
        <w:rPr>
          <w:rFonts w:ascii="Times New Roman" w:eastAsia="Times New Roman" w:hAnsi="Times New Roman" w:cs="Times New Roman"/>
          <w:bCs/>
          <w:spacing w:val="-4"/>
          <w:sz w:val="28"/>
          <w:szCs w:val="28"/>
        </w:rPr>
        <w:t>cấp  các</w:t>
      </w:r>
      <w:proofErr w:type="gramEnd"/>
      <w:r w:rsidRPr="009D723E">
        <w:rPr>
          <w:rFonts w:ascii="Times New Roman" w:eastAsia="Times New Roman" w:hAnsi="Times New Roman" w:cs="Times New Roman"/>
          <w:bCs/>
          <w:spacing w:val="-4"/>
          <w:sz w:val="28"/>
          <w:szCs w:val="28"/>
        </w:rPr>
        <w:t xml:space="preserve"> Bản án.</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sz w:val="28"/>
          <w:szCs w:val="28"/>
        </w:rPr>
      </w:pPr>
      <w:r w:rsidRPr="009D723E">
        <w:rPr>
          <w:rFonts w:ascii="Times New Roman" w:eastAsia="Times New Roman" w:hAnsi="Times New Roman" w:cs="Times New Roman"/>
          <w:sz w:val="28"/>
          <w:szCs w:val="28"/>
        </w:rPr>
        <w:t>C.2.3. Kết quả xử lý</w:t>
      </w:r>
      <w:r w:rsidRPr="009D723E">
        <w:rPr>
          <w:rFonts w:ascii="Times New Roman" w:hAnsi="Times New Roman" w:cs="Times New Roman"/>
          <w:sz w:val="28"/>
          <w:szCs w:val="28"/>
          <w:lang w:val="vi-VN"/>
        </w:rPr>
        <w:t xml:space="preserve"> trách nhiệm của người đứng đầu, cấp phó của người đứng đầu </w:t>
      </w:r>
      <w:r w:rsidRPr="009D723E">
        <w:rPr>
          <w:rFonts w:ascii="Times New Roman" w:hAnsi="Times New Roman" w:cs="Times New Roman"/>
          <w:sz w:val="28"/>
          <w:szCs w:val="28"/>
        </w:rPr>
        <w:t>cơ quan, tổ chức, đơn vị</w:t>
      </w:r>
      <w:r w:rsidRPr="009D723E">
        <w:rPr>
          <w:rFonts w:ascii="Times New Roman" w:hAnsi="Times New Roman" w:cs="Times New Roman"/>
          <w:sz w:val="28"/>
          <w:szCs w:val="28"/>
          <w:lang w:val="vi-VN"/>
        </w:rPr>
        <w:t xml:space="preserve"> căn cứ vào mức độ của vụ việc tham nhũng </w:t>
      </w:r>
      <w:r w:rsidRPr="009D723E">
        <w:rPr>
          <w:rFonts w:ascii="Times New Roman" w:hAnsi="Times New Roman" w:cs="Times New Roman"/>
          <w:sz w:val="28"/>
          <w:szCs w:val="28"/>
        </w:rPr>
        <w:t>(7,5 điểm</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sz w:val="28"/>
          <w:szCs w:val="28"/>
        </w:rPr>
      </w:pPr>
      <w:r w:rsidRPr="009D723E">
        <w:rPr>
          <w:rFonts w:ascii="Times New Roman" w:eastAsia="Times New Roman" w:hAnsi="Times New Roman" w:cs="Times New Roman"/>
          <w:sz w:val="28"/>
          <w:szCs w:val="28"/>
        </w:rPr>
        <w:t>Theo quy định t</w:t>
      </w:r>
      <w:r w:rsidRPr="009D723E">
        <w:rPr>
          <w:rFonts w:ascii="Times New Roman" w:hAnsi="Times New Roman" w:cs="Times New Roman"/>
          <w:sz w:val="28"/>
          <w:szCs w:val="28"/>
          <w:lang w:val="vi-VN"/>
        </w:rPr>
        <w:t xml:space="preserve">rong thời hạn 30 ngày làm việc, </w:t>
      </w:r>
      <w:r w:rsidRPr="009D723E">
        <w:rPr>
          <w:rFonts w:ascii="Times New Roman" w:hAnsi="Times New Roman" w:cs="Times New Roman"/>
          <w:iCs/>
          <w:sz w:val="28"/>
          <w:szCs w:val="28"/>
        </w:rPr>
        <w:t>K</w:t>
      </w:r>
      <w:r w:rsidRPr="009D723E">
        <w:rPr>
          <w:rFonts w:ascii="Times New Roman" w:hAnsi="Times New Roman" w:cs="Times New Roman"/>
          <w:sz w:val="28"/>
          <w:szCs w:val="28"/>
          <w:lang w:val="vi-VN"/>
        </w:rPr>
        <w:t>ết luận, báo cáo chính thức của cơ quan hoặc người có thẩm quyền về vụ việc, vụ án tham nhũng hoặc từ ngày bản án về tham nhũng có hiệu lực pháp luật</w:t>
      </w:r>
      <w:r w:rsidRPr="009D723E">
        <w:rPr>
          <w:rFonts w:ascii="Times New Roman" w:hAnsi="Times New Roman" w:cs="Times New Roman"/>
          <w:sz w:val="28"/>
          <w:szCs w:val="28"/>
        </w:rPr>
        <w:t xml:space="preserve">, </w:t>
      </w:r>
      <w:r w:rsidRPr="009D723E">
        <w:rPr>
          <w:rFonts w:ascii="Times New Roman" w:hAnsi="Times New Roman" w:cs="Times New Roman"/>
          <w:sz w:val="28"/>
          <w:szCs w:val="28"/>
          <w:lang w:val="vi-VN"/>
        </w:rPr>
        <w:t>, người đứng đầu cơ quan, tổ chức, đơn vị cấp trên trực tiếp có trách nhiệm xem xét xử lý kỷ luật hoặc báo cáo để cấp có thẩm quyền xem xét xử lý kỷ luật đối với người đứng đầu, cấp phó của người đứng đầu cơ quan, tổ chức, đơn vị có trách nhiệm trực tiếp hoặc trách nhiệm liên đới để xảy ra tham nhũng.</w:t>
      </w:r>
    </w:p>
    <w:p w:rsidR="005C0616" w:rsidRPr="009D723E" w:rsidRDefault="005C0616" w:rsidP="005C0616">
      <w:pPr>
        <w:tabs>
          <w:tab w:val="left" w:pos="142"/>
          <w:tab w:val="left" w:pos="993"/>
        </w:tabs>
        <w:spacing w:before="120" w:after="0" w:line="240" w:lineRule="auto"/>
        <w:ind w:left="142" w:firstLine="709"/>
        <w:jc w:val="both"/>
        <w:rPr>
          <w:rFonts w:ascii="Times New Roman" w:eastAsia="Calibri" w:hAnsi="Times New Roman" w:cs="Times New Roman"/>
          <w:sz w:val="28"/>
          <w:szCs w:val="28"/>
        </w:rPr>
      </w:pPr>
      <w:r w:rsidRPr="009D723E">
        <w:rPr>
          <w:rFonts w:ascii="Times New Roman" w:hAnsi="Times New Roman" w:cs="Times New Roman"/>
          <w:sz w:val="28"/>
          <w:szCs w:val="28"/>
        </w:rPr>
        <w:t>Đề nghị c</w:t>
      </w:r>
      <w:r w:rsidRPr="009D723E">
        <w:rPr>
          <w:rFonts w:ascii="Times New Roman" w:hAnsi="Times New Roman" w:cs="Times New Roman"/>
          <w:b/>
          <w:iCs/>
          <w:sz w:val="28"/>
          <w:szCs w:val="28"/>
        </w:rPr>
        <w:t>ác sở, ban ngành, huyện</w:t>
      </w:r>
      <w:r w:rsidRPr="009D723E">
        <w:rPr>
          <w:rFonts w:ascii="Times New Roman" w:hAnsi="Times New Roman" w:cs="Times New Roman"/>
          <w:iCs/>
          <w:sz w:val="28"/>
          <w:szCs w:val="28"/>
        </w:rPr>
        <w:t xml:space="preserve"> các văn bản thể hiện </w:t>
      </w:r>
      <w:r w:rsidRPr="009D723E">
        <w:rPr>
          <w:rFonts w:ascii="Times New Roman" w:eastAsia="Times New Roman" w:hAnsi="Times New Roman" w:cs="Times New Roman"/>
          <w:bCs/>
          <w:sz w:val="28"/>
          <w:szCs w:val="28"/>
        </w:rPr>
        <w:t xml:space="preserve">kết quả xử lý khiển trách, </w:t>
      </w:r>
      <w:r w:rsidRPr="009D723E">
        <w:rPr>
          <w:rFonts w:ascii="Times New Roman" w:hAnsi="Times New Roman" w:cs="Times New Roman"/>
          <w:sz w:val="28"/>
          <w:szCs w:val="28"/>
        </w:rPr>
        <w:t xml:space="preserve">cảnh cáo, </w:t>
      </w:r>
      <w:r w:rsidRPr="009D723E">
        <w:rPr>
          <w:rFonts w:ascii="Times New Roman" w:eastAsia="Times New Roman" w:hAnsi="Times New Roman" w:cs="Times New Roman"/>
          <w:bCs/>
          <w:sz w:val="28"/>
          <w:szCs w:val="28"/>
        </w:rPr>
        <w:t xml:space="preserve">xử lý </w:t>
      </w:r>
      <w:r w:rsidRPr="009D723E">
        <w:rPr>
          <w:rFonts w:ascii="Times New Roman" w:hAnsi="Times New Roman" w:cs="Times New Roman"/>
          <w:sz w:val="28"/>
          <w:szCs w:val="28"/>
        </w:rPr>
        <w:t>cách chức N</w:t>
      </w:r>
      <w:r w:rsidRPr="009D723E">
        <w:rPr>
          <w:rFonts w:ascii="Times New Roman" w:hAnsi="Times New Roman" w:cs="Times New Roman"/>
          <w:sz w:val="28"/>
          <w:szCs w:val="28"/>
          <w:lang w:val="vi-VN"/>
        </w:rPr>
        <w:t>gười đứng đầu, cấp phó của người đứng đầu</w:t>
      </w:r>
      <w:r w:rsidRPr="009D723E">
        <w:rPr>
          <w:rFonts w:ascii="Times New Roman" w:hAnsi="Times New Roman" w:cs="Times New Roman"/>
          <w:sz w:val="28"/>
          <w:szCs w:val="28"/>
        </w:rPr>
        <w:t xml:space="preserve"> </w:t>
      </w:r>
      <w:r w:rsidRPr="009D723E">
        <w:rPr>
          <w:rFonts w:ascii="Times New Roman" w:hAnsi="Times New Roman" w:cs="Times New Roman"/>
          <w:sz w:val="28"/>
          <w:szCs w:val="28"/>
          <w:lang w:val="vi-VN"/>
        </w:rPr>
        <w:t>để xảy ra vụ việc tham nhũng nghiêm trọng</w:t>
      </w:r>
      <w:r w:rsidRPr="009D723E">
        <w:rPr>
          <w:rFonts w:ascii="Times New Roman" w:hAnsi="Times New Roman" w:cs="Times New Roman"/>
          <w:sz w:val="28"/>
          <w:szCs w:val="28"/>
        </w:rPr>
        <w:t xml:space="preserve"> </w:t>
      </w:r>
      <w:r w:rsidRPr="009D723E">
        <w:rPr>
          <w:rFonts w:ascii="Times New Roman" w:eastAsia="Times New Roman" w:hAnsi="Times New Roman" w:cs="Times New Roman"/>
          <w:bCs/>
          <w:sz w:val="28"/>
          <w:szCs w:val="28"/>
        </w:rPr>
        <w:t>trên địa bàn (nếu có).</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
          <w:color w:val="000000"/>
          <w:sz w:val="28"/>
          <w:szCs w:val="28"/>
        </w:rPr>
      </w:pPr>
      <w:r w:rsidRPr="009D723E">
        <w:rPr>
          <w:rFonts w:ascii="Times New Roman" w:hAnsi="Times New Roman" w:cs="Times New Roman"/>
          <w:b/>
          <w:bCs/>
          <w:sz w:val="28"/>
          <w:szCs w:val="28"/>
        </w:rPr>
        <w:t>(3)</w:t>
      </w:r>
      <w:r w:rsidRPr="009D723E">
        <w:rPr>
          <w:rFonts w:ascii="Times New Roman" w:hAnsi="Times New Roman" w:cs="Times New Roman"/>
          <w:bCs/>
          <w:sz w:val="28"/>
          <w:szCs w:val="28"/>
        </w:rPr>
        <w:t xml:space="preserve"> </w:t>
      </w:r>
      <w:r w:rsidRPr="009D723E">
        <w:rPr>
          <w:rFonts w:ascii="Times New Roman" w:eastAsia="Times New Roman" w:hAnsi="Times New Roman" w:cs="Times New Roman"/>
          <w:b/>
          <w:color w:val="000000"/>
          <w:sz w:val="28"/>
          <w:szCs w:val="28"/>
        </w:rPr>
        <w:t>C.3. Kết quả xử lý hành vi khác vi phạm pháp luật về PCTN (8 điểm), trong đó:</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iCs/>
          <w:sz w:val="28"/>
          <w:szCs w:val="28"/>
        </w:rPr>
      </w:pPr>
      <w:r w:rsidRPr="009D723E">
        <w:rPr>
          <w:rFonts w:ascii="Times New Roman" w:hAnsi="Times New Roman" w:cs="Times New Roman"/>
          <w:bCs/>
          <w:sz w:val="28"/>
          <w:szCs w:val="28"/>
        </w:rPr>
        <w:t xml:space="preserve">- </w:t>
      </w:r>
      <w:r w:rsidRPr="009D723E">
        <w:rPr>
          <w:rFonts w:ascii="Times New Roman" w:eastAsia="Times New Roman" w:hAnsi="Times New Roman" w:cs="Times New Roman"/>
          <w:bCs/>
          <w:iCs/>
          <w:sz w:val="28"/>
          <w:szCs w:val="28"/>
        </w:rPr>
        <w:t>Kết quả xử lý vi phạm trong thực hiện công khai minh bạch trong hoạt động của cơ quan, tổ chức đơn vị (Điều 81 – Nghị định 59/2019/NĐ-CP)</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iCs/>
          <w:sz w:val="28"/>
          <w:szCs w:val="28"/>
        </w:rPr>
      </w:pPr>
      <w:r w:rsidRPr="009D723E">
        <w:rPr>
          <w:rFonts w:ascii="Times New Roman" w:eastAsia="Times New Roman" w:hAnsi="Times New Roman" w:cs="Times New Roman"/>
          <w:bCs/>
          <w:iCs/>
          <w:sz w:val="28"/>
          <w:szCs w:val="28"/>
        </w:rPr>
        <w:t xml:space="preserve">- Kết quả xử lý vi phạm quy định </w:t>
      </w:r>
      <w:proofErr w:type="gramStart"/>
      <w:r w:rsidRPr="009D723E">
        <w:rPr>
          <w:rFonts w:ascii="Times New Roman" w:eastAsia="Times New Roman" w:hAnsi="Times New Roman" w:cs="Times New Roman"/>
          <w:bCs/>
          <w:iCs/>
          <w:sz w:val="28"/>
          <w:szCs w:val="28"/>
        </w:rPr>
        <w:t>về  chế</w:t>
      </w:r>
      <w:proofErr w:type="gramEnd"/>
      <w:r w:rsidRPr="009D723E">
        <w:rPr>
          <w:rFonts w:ascii="Times New Roman" w:eastAsia="Times New Roman" w:hAnsi="Times New Roman" w:cs="Times New Roman"/>
          <w:bCs/>
          <w:iCs/>
          <w:sz w:val="28"/>
          <w:szCs w:val="28"/>
        </w:rPr>
        <w:t xml:space="preserve"> độ, định mức, tiêu chuẩn (Điều 82 – Nghị định 59/2019/NĐ-CP)</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hAnsi="Times New Roman" w:cs="Times New Roman"/>
          <w:bCs/>
          <w:sz w:val="28"/>
          <w:szCs w:val="28"/>
        </w:rPr>
        <w:t xml:space="preserve">- Kết quả xử lý vi phạm quy tắc ứng xử của người có chức vụ, quyền hạn trong cơ quan, tổ chức, đơn vị </w:t>
      </w:r>
      <w:r w:rsidRPr="009D723E">
        <w:rPr>
          <w:rFonts w:ascii="Times New Roman" w:eastAsia="Times New Roman" w:hAnsi="Times New Roman" w:cs="Times New Roman"/>
          <w:bCs/>
          <w:sz w:val="28"/>
          <w:szCs w:val="28"/>
        </w:rPr>
        <w:t>(Điều 83 – Nghị định 59/2019/NĐ-CP)</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hAnsi="Times New Roman" w:cs="Times New Roman"/>
          <w:bCs/>
          <w:sz w:val="28"/>
          <w:szCs w:val="28"/>
        </w:rPr>
        <w:lastRenderedPageBreak/>
        <w:t xml:space="preserve">- Kết quả xử lý vi phạm quy định về xung đột lợi ích </w:t>
      </w:r>
      <w:r w:rsidRPr="009D723E">
        <w:rPr>
          <w:rFonts w:ascii="Times New Roman" w:eastAsia="Times New Roman" w:hAnsi="Times New Roman" w:cs="Times New Roman"/>
          <w:bCs/>
          <w:sz w:val="28"/>
          <w:szCs w:val="28"/>
        </w:rPr>
        <w:t>(Điều 84 – NĐ 59/2019/NĐ-CP)</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eastAsia="Times New Roman" w:hAnsi="Times New Roman" w:cs="Times New Roman"/>
          <w:bCs/>
          <w:sz w:val="28"/>
          <w:szCs w:val="28"/>
        </w:rPr>
        <w:t xml:space="preserve">- </w:t>
      </w:r>
      <w:r w:rsidRPr="009D723E">
        <w:rPr>
          <w:rFonts w:ascii="Times New Roman" w:hAnsi="Times New Roman" w:cs="Times New Roman"/>
          <w:bCs/>
          <w:sz w:val="28"/>
          <w:szCs w:val="28"/>
        </w:rPr>
        <w:t>Kết quả xử lý vi phạm quy định về chuyển đổi vị trí công tác (Khoản 2 – Điều 94 Luật PCTN)</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hAnsi="Times New Roman" w:cs="Times New Roman"/>
          <w:bCs/>
          <w:sz w:val="28"/>
          <w:szCs w:val="28"/>
        </w:rPr>
        <w:t xml:space="preserve">- Kết quả xử lý vi phạm quy định về báo cáo, xử lý báo cáo về hành vi tham nhũng </w:t>
      </w:r>
      <w:r w:rsidRPr="009D723E">
        <w:rPr>
          <w:rFonts w:ascii="Times New Roman" w:eastAsia="Times New Roman" w:hAnsi="Times New Roman" w:cs="Times New Roman"/>
          <w:bCs/>
          <w:sz w:val="28"/>
          <w:szCs w:val="28"/>
        </w:rPr>
        <w:t>(Điều 85 – Nghị định 59/2019/NĐ-CP)</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hAnsi="Times New Roman" w:cs="Times New Roman"/>
          <w:bCs/>
          <w:sz w:val="28"/>
          <w:szCs w:val="28"/>
        </w:rPr>
        <w:t>- Kết quả xử lý hành vi vi phạm đối với người kê khai TSTN (Điều 20 – Nghị định 130/2020/NĐ-CP)</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hAnsi="Times New Roman" w:cs="Times New Roman"/>
          <w:bCs/>
          <w:sz w:val="28"/>
          <w:szCs w:val="28"/>
        </w:rPr>
        <w:t>- Kết quả xử lý hành vi vi phạm khác trong kiểm soát TSTN (Điều 21 – Nghị định 130/2020/NĐ-CP)</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
          <w:bCs/>
          <w:i/>
          <w:sz w:val="28"/>
          <w:szCs w:val="28"/>
        </w:rPr>
      </w:pPr>
      <w:r w:rsidRPr="009D723E">
        <w:rPr>
          <w:rFonts w:ascii="Times New Roman" w:hAnsi="Times New Roman" w:cs="Times New Roman"/>
          <w:b/>
          <w:bCs/>
          <w:i/>
          <w:sz w:val="28"/>
          <w:szCs w:val="28"/>
        </w:rPr>
        <w:t xml:space="preserve">* Đề nghị </w:t>
      </w:r>
      <w:r w:rsidRPr="009D723E">
        <w:rPr>
          <w:rFonts w:ascii="Times New Roman" w:hAnsi="Times New Roman" w:cs="Times New Roman"/>
          <w:b/>
          <w:i/>
          <w:iCs/>
          <w:sz w:val="28"/>
          <w:szCs w:val="28"/>
        </w:rPr>
        <w:t>Các sở, ban ngành, huyện cung cấp:</w:t>
      </w:r>
    </w:p>
    <w:p w:rsidR="005C0616" w:rsidRPr="009D723E" w:rsidRDefault="005C0616" w:rsidP="005C0616">
      <w:pPr>
        <w:tabs>
          <w:tab w:val="left" w:pos="142"/>
          <w:tab w:val="left" w:pos="993"/>
        </w:tabs>
        <w:spacing w:before="120" w:after="0" w:line="240" w:lineRule="auto"/>
        <w:ind w:left="142" w:firstLine="709"/>
        <w:jc w:val="both"/>
        <w:rPr>
          <w:rFonts w:ascii="Times New Roman" w:eastAsia="Calibri" w:hAnsi="Times New Roman" w:cs="Times New Roman"/>
          <w:bCs/>
          <w:sz w:val="28"/>
          <w:szCs w:val="28"/>
        </w:rPr>
      </w:pPr>
      <w:r w:rsidRPr="009D723E">
        <w:rPr>
          <w:rFonts w:ascii="Times New Roman" w:hAnsi="Times New Roman" w:cs="Times New Roman"/>
          <w:iCs/>
          <w:sz w:val="28"/>
          <w:szCs w:val="28"/>
        </w:rPr>
        <w:t xml:space="preserve">- Các kết luận thanh tra, kiểm tra, có nội dung kết luận các cá nhân có vi phạm </w:t>
      </w:r>
      <w:r w:rsidRPr="009D723E">
        <w:rPr>
          <w:rFonts w:ascii="Times New Roman" w:hAnsi="Times New Roman" w:cs="Times New Roman"/>
          <w:bCs/>
          <w:sz w:val="28"/>
          <w:szCs w:val="28"/>
        </w:rPr>
        <w:t>tại 08 nội dung này.</w:t>
      </w:r>
    </w:p>
    <w:p w:rsidR="005C0616"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eastAsia="Times New Roman" w:hAnsi="Times New Roman" w:cs="Times New Roman"/>
          <w:bCs/>
          <w:iCs/>
          <w:sz w:val="28"/>
          <w:szCs w:val="28"/>
        </w:rPr>
        <w:t xml:space="preserve">- Văn bản thể hiện kết quả xử lý </w:t>
      </w:r>
      <w:r w:rsidRPr="009D723E">
        <w:rPr>
          <w:rFonts w:ascii="Times New Roman" w:eastAsia="Times New Roman" w:hAnsi="Times New Roman" w:cs="Times New Roman"/>
          <w:bCs/>
          <w:sz w:val="28"/>
          <w:szCs w:val="28"/>
        </w:rPr>
        <w:t xml:space="preserve">các cá nhân có </w:t>
      </w:r>
      <w:r w:rsidRPr="009D723E">
        <w:rPr>
          <w:rFonts w:ascii="Times New Roman" w:hAnsi="Times New Roman" w:cs="Times New Roman"/>
          <w:bCs/>
          <w:sz w:val="28"/>
          <w:szCs w:val="28"/>
        </w:rPr>
        <w:t>vi phạm tại 08 nội dung này.</w:t>
      </w:r>
    </w:p>
    <w:p w:rsidR="00F43CBC" w:rsidRPr="00F43CBC" w:rsidRDefault="00F43CBC" w:rsidP="00F43CBC">
      <w:pPr>
        <w:pStyle w:val="Heading3"/>
      </w:pPr>
      <w:bookmarkStart w:id="19" w:name="_Toc164393989"/>
      <w:r w:rsidRPr="00F43CBC">
        <w:t xml:space="preserve">4. </w:t>
      </w:r>
      <w:r w:rsidRPr="00F43CBC">
        <w:rPr>
          <w:rFonts w:eastAsia="Times New Roman"/>
        </w:rPr>
        <w:t>Nhóm D. TIÊU CHÍ ĐÁNH GIÁ VIỆC THU HỒI TIỀN, TÀI SẢN THAM NHŨNG (10 điểm)</w:t>
      </w:r>
      <w:bookmarkEnd w:id="19"/>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
          <w:color w:val="000000"/>
          <w:sz w:val="28"/>
          <w:szCs w:val="28"/>
        </w:rPr>
      </w:pPr>
      <w:r w:rsidRPr="009D723E">
        <w:rPr>
          <w:rFonts w:ascii="Times New Roman" w:hAnsi="Times New Roman" w:cs="Times New Roman"/>
          <w:b/>
          <w:color w:val="000000"/>
          <w:sz w:val="28"/>
          <w:szCs w:val="28"/>
        </w:rPr>
        <w:t xml:space="preserve">D.1. </w:t>
      </w:r>
      <w:r w:rsidRPr="009D723E">
        <w:rPr>
          <w:rFonts w:ascii="Times New Roman" w:hAnsi="Times New Roman" w:cs="Times New Roman"/>
          <w:b/>
          <w:color w:val="000000"/>
          <w:sz w:val="28"/>
          <w:szCs w:val="28"/>
          <w:lang w:val="vi-VN"/>
        </w:rPr>
        <w:t xml:space="preserve">Kết quả thu hồi </w:t>
      </w:r>
      <w:r w:rsidRPr="009D723E">
        <w:rPr>
          <w:rFonts w:ascii="Times New Roman" w:hAnsi="Times New Roman" w:cs="Times New Roman"/>
          <w:b/>
          <w:color w:val="000000"/>
          <w:sz w:val="28"/>
          <w:szCs w:val="28"/>
        </w:rPr>
        <w:t>tiền, tài sản tham nhũng qua công tác kiểm tra, giám sát, thanh tra, giải quyết đơn tố cáo, phản ánh (5 điểm)</w:t>
      </w:r>
    </w:p>
    <w:p w:rsidR="005C0616" w:rsidRPr="009D723E" w:rsidRDefault="005C0616" w:rsidP="005C0616">
      <w:pPr>
        <w:spacing w:before="120" w:after="0" w:line="240" w:lineRule="auto"/>
        <w:ind w:firstLine="709"/>
        <w:jc w:val="both"/>
        <w:rPr>
          <w:rFonts w:ascii="Times New Roman" w:hAnsi="Times New Roman" w:cs="Times New Roman"/>
          <w:iCs/>
          <w:sz w:val="28"/>
          <w:szCs w:val="28"/>
        </w:rPr>
      </w:pPr>
      <w:r w:rsidRPr="009D723E">
        <w:rPr>
          <w:rFonts w:ascii="Times New Roman" w:hAnsi="Times New Roman" w:cs="Times New Roman"/>
          <w:b/>
          <w:sz w:val="28"/>
          <w:szCs w:val="28"/>
        </w:rPr>
        <w:t xml:space="preserve">Đề nghị </w:t>
      </w:r>
      <w:r w:rsidRPr="009D723E">
        <w:rPr>
          <w:rFonts w:ascii="Times New Roman" w:hAnsi="Times New Roman" w:cs="Times New Roman"/>
          <w:b/>
          <w:iCs/>
          <w:sz w:val="28"/>
          <w:szCs w:val="28"/>
        </w:rPr>
        <w:t>Các sở, ban ngành, huyện</w:t>
      </w:r>
      <w:r w:rsidRPr="009D723E">
        <w:rPr>
          <w:rFonts w:ascii="Times New Roman" w:hAnsi="Times New Roman" w:cs="Times New Roman"/>
          <w:iCs/>
          <w:sz w:val="28"/>
          <w:szCs w:val="28"/>
        </w:rPr>
        <w:t xml:space="preserve"> cung cấp:</w:t>
      </w:r>
    </w:p>
    <w:p w:rsidR="005C0616" w:rsidRPr="009D723E" w:rsidRDefault="005C0616" w:rsidP="005C0616">
      <w:pPr>
        <w:spacing w:before="120" w:after="0" w:line="240" w:lineRule="auto"/>
        <w:ind w:firstLine="709"/>
        <w:jc w:val="both"/>
        <w:rPr>
          <w:rFonts w:ascii="Times New Roman" w:hAnsi="Times New Roman" w:cs="Times New Roman"/>
          <w:bCs/>
          <w:sz w:val="28"/>
          <w:szCs w:val="28"/>
        </w:rPr>
      </w:pPr>
      <w:r w:rsidRPr="009D723E">
        <w:rPr>
          <w:rFonts w:ascii="Times New Roman" w:hAnsi="Times New Roman" w:cs="Times New Roman"/>
          <w:bCs/>
          <w:sz w:val="28"/>
          <w:szCs w:val="28"/>
        </w:rPr>
        <w:t xml:space="preserve">- Kết luận kiểm tra, thanh tra có nội dung kết luận số tiền, tài sản tham nhũng. </w:t>
      </w:r>
    </w:p>
    <w:p w:rsidR="005C0616" w:rsidRPr="009D723E" w:rsidRDefault="005C0616" w:rsidP="005C0616">
      <w:pPr>
        <w:spacing w:before="120" w:after="0" w:line="240" w:lineRule="auto"/>
        <w:ind w:firstLine="709"/>
        <w:jc w:val="both"/>
        <w:rPr>
          <w:rFonts w:ascii="Times New Roman" w:hAnsi="Times New Roman" w:cs="Times New Roman"/>
          <w:bCs/>
          <w:sz w:val="28"/>
          <w:szCs w:val="28"/>
        </w:rPr>
      </w:pPr>
      <w:r w:rsidRPr="009D723E">
        <w:rPr>
          <w:rFonts w:ascii="Times New Roman" w:hAnsi="Times New Roman" w:cs="Times New Roman"/>
          <w:bCs/>
          <w:sz w:val="28"/>
          <w:szCs w:val="28"/>
        </w:rPr>
        <w:t xml:space="preserve">- Quyết định của cơ quan có thẩm quyền về việc </w:t>
      </w:r>
      <w:r w:rsidRPr="009D723E">
        <w:rPr>
          <w:rFonts w:ascii="Times New Roman" w:hAnsi="Times New Roman" w:cs="Times New Roman"/>
          <w:bCs/>
          <w:sz w:val="28"/>
          <w:szCs w:val="28"/>
          <w:lang w:val="vi-VN"/>
        </w:rPr>
        <w:t xml:space="preserve">hồi </w:t>
      </w:r>
      <w:r w:rsidRPr="009D723E">
        <w:rPr>
          <w:rFonts w:ascii="Times New Roman" w:hAnsi="Times New Roman" w:cs="Times New Roman"/>
          <w:bCs/>
          <w:sz w:val="28"/>
          <w:szCs w:val="28"/>
        </w:rPr>
        <w:t>tiền, tài sản tham nhũng.</w:t>
      </w:r>
    </w:p>
    <w:p w:rsidR="005C0616" w:rsidRPr="009D723E" w:rsidRDefault="005C0616" w:rsidP="005C0616">
      <w:pPr>
        <w:spacing w:before="120" w:after="0" w:line="240" w:lineRule="auto"/>
        <w:ind w:firstLine="709"/>
        <w:jc w:val="both"/>
        <w:rPr>
          <w:rFonts w:ascii="Times New Roman" w:hAnsi="Times New Roman" w:cs="Times New Roman"/>
          <w:bCs/>
          <w:sz w:val="28"/>
          <w:szCs w:val="28"/>
        </w:rPr>
      </w:pPr>
      <w:r w:rsidRPr="009D723E">
        <w:rPr>
          <w:rFonts w:ascii="Times New Roman" w:hAnsi="Times New Roman" w:cs="Times New Roman"/>
          <w:iCs/>
          <w:sz w:val="28"/>
          <w:szCs w:val="28"/>
        </w:rPr>
        <w:t xml:space="preserve">- Kết luận giải quyết đơn tố cáo có nội dung kết luận số tiền, </w:t>
      </w:r>
      <w:r w:rsidRPr="009D723E">
        <w:rPr>
          <w:rFonts w:ascii="Times New Roman" w:hAnsi="Times New Roman" w:cs="Times New Roman"/>
          <w:bCs/>
          <w:sz w:val="28"/>
          <w:szCs w:val="28"/>
        </w:rPr>
        <w:t>tài sản tham nhũng.</w:t>
      </w:r>
    </w:p>
    <w:p w:rsidR="005C0616" w:rsidRPr="009D723E" w:rsidRDefault="005C0616" w:rsidP="005C0616">
      <w:pPr>
        <w:spacing w:before="120" w:after="0" w:line="240" w:lineRule="auto"/>
        <w:ind w:firstLine="709"/>
        <w:jc w:val="both"/>
        <w:rPr>
          <w:rFonts w:ascii="Times New Roman" w:hAnsi="Times New Roman" w:cs="Times New Roman"/>
          <w:bCs/>
          <w:sz w:val="28"/>
          <w:szCs w:val="28"/>
        </w:rPr>
      </w:pPr>
      <w:r w:rsidRPr="009D723E">
        <w:rPr>
          <w:rFonts w:ascii="Times New Roman" w:hAnsi="Times New Roman" w:cs="Times New Roman"/>
          <w:bCs/>
          <w:sz w:val="28"/>
          <w:szCs w:val="28"/>
        </w:rPr>
        <w:t xml:space="preserve">- Văn bản thể hiện kết quả xử lý đơn phản ánh có nội dung </w:t>
      </w:r>
      <w:r w:rsidRPr="009D723E">
        <w:rPr>
          <w:rFonts w:ascii="Times New Roman" w:hAnsi="Times New Roman" w:cs="Times New Roman"/>
          <w:iCs/>
          <w:sz w:val="28"/>
          <w:szCs w:val="28"/>
        </w:rPr>
        <w:t xml:space="preserve">kết luận số tiền, </w:t>
      </w:r>
      <w:r w:rsidRPr="009D723E">
        <w:rPr>
          <w:rFonts w:ascii="Times New Roman" w:hAnsi="Times New Roman" w:cs="Times New Roman"/>
          <w:bCs/>
          <w:sz w:val="28"/>
          <w:szCs w:val="28"/>
        </w:rPr>
        <w:t>tài sản tham nhũng</w:t>
      </w:r>
    </w:p>
    <w:p w:rsidR="005C0616" w:rsidRPr="009D723E" w:rsidRDefault="005C0616" w:rsidP="005C0616">
      <w:pPr>
        <w:spacing w:before="120" w:after="0" w:line="240" w:lineRule="auto"/>
        <w:ind w:firstLine="709"/>
        <w:jc w:val="both"/>
        <w:rPr>
          <w:rFonts w:ascii="Times New Roman" w:eastAsia="Calibri" w:hAnsi="Times New Roman" w:cs="Times New Roman"/>
          <w:iCs/>
          <w:sz w:val="28"/>
          <w:szCs w:val="28"/>
        </w:rPr>
      </w:pPr>
      <w:r w:rsidRPr="009D723E">
        <w:rPr>
          <w:rFonts w:ascii="Times New Roman" w:eastAsia="Times New Roman" w:hAnsi="Times New Roman" w:cs="Times New Roman"/>
          <w:b/>
          <w:bCs/>
          <w:sz w:val="28"/>
          <w:szCs w:val="28"/>
        </w:rPr>
        <w:t xml:space="preserve">D.2. Kết quả thu hồi tiền, tài sản tham nhũng qua công tác điều tra, truy tố, xét xử, thi hành án </w:t>
      </w:r>
      <w:r w:rsidRPr="009D723E">
        <w:rPr>
          <w:rFonts w:ascii="Times New Roman" w:hAnsi="Times New Roman" w:cs="Times New Roman"/>
          <w:b/>
          <w:sz w:val="28"/>
          <w:szCs w:val="28"/>
        </w:rPr>
        <w:t>(5 điểm)</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eastAsia="Times New Roman" w:hAnsi="Times New Roman" w:cs="Times New Roman"/>
          <w:b/>
          <w:bCs/>
          <w:sz w:val="28"/>
          <w:szCs w:val="28"/>
        </w:rPr>
        <w:t>* Đề nghị Công an tỉnh, Viện Kiểm sát nhân dân tỉnh, Tòa án nhân dân tỉnh</w:t>
      </w:r>
      <w:r w:rsidRPr="009D723E">
        <w:rPr>
          <w:rFonts w:ascii="Times New Roman" w:eastAsia="Times New Roman" w:hAnsi="Times New Roman" w:cs="Times New Roman"/>
          <w:bCs/>
          <w:sz w:val="28"/>
          <w:szCs w:val="28"/>
        </w:rPr>
        <w:t xml:space="preserve"> cung cấp các chứng từ, văn bản thể hiện </w:t>
      </w:r>
      <w:r w:rsidRPr="009D723E">
        <w:rPr>
          <w:rFonts w:ascii="Times New Roman" w:hAnsi="Times New Roman" w:cs="Times New Roman"/>
          <w:bCs/>
          <w:sz w:val="28"/>
          <w:szCs w:val="28"/>
        </w:rPr>
        <w:t>số tiền, tài sản đã thu hồi qua công tác điều tra, truy tố, xét xử.</w:t>
      </w:r>
    </w:p>
    <w:p w:rsidR="005C0616" w:rsidRPr="009D723E" w:rsidRDefault="005C0616" w:rsidP="005C0616">
      <w:pPr>
        <w:tabs>
          <w:tab w:val="left" w:pos="142"/>
          <w:tab w:val="left" w:pos="993"/>
        </w:tabs>
        <w:spacing w:before="120" w:after="0" w:line="240" w:lineRule="auto"/>
        <w:ind w:left="142" w:firstLine="709"/>
        <w:jc w:val="both"/>
        <w:rPr>
          <w:rFonts w:ascii="Times New Roman" w:hAnsi="Times New Roman" w:cs="Times New Roman"/>
          <w:bCs/>
          <w:sz w:val="28"/>
          <w:szCs w:val="28"/>
        </w:rPr>
      </w:pPr>
      <w:r w:rsidRPr="009D723E">
        <w:rPr>
          <w:rFonts w:ascii="Times New Roman" w:eastAsia="Times New Roman" w:hAnsi="Times New Roman" w:cs="Times New Roman"/>
          <w:b/>
          <w:bCs/>
          <w:sz w:val="28"/>
          <w:szCs w:val="28"/>
        </w:rPr>
        <w:t>* Cục Thi hành án dân sự tỉnh</w:t>
      </w:r>
      <w:r w:rsidRPr="009D723E">
        <w:rPr>
          <w:rFonts w:ascii="Times New Roman" w:eastAsia="Times New Roman" w:hAnsi="Times New Roman" w:cs="Times New Roman"/>
          <w:bCs/>
          <w:sz w:val="28"/>
          <w:szCs w:val="28"/>
        </w:rPr>
        <w:t xml:space="preserve"> cung cấp:</w:t>
      </w:r>
    </w:p>
    <w:p w:rsidR="005C0616" w:rsidRPr="009D723E" w:rsidRDefault="005C0616" w:rsidP="005C0616">
      <w:pPr>
        <w:tabs>
          <w:tab w:val="left" w:pos="142"/>
          <w:tab w:val="left" w:pos="993"/>
        </w:tabs>
        <w:spacing w:before="120" w:after="0" w:line="240" w:lineRule="auto"/>
        <w:ind w:left="142" w:firstLine="709"/>
        <w:jc w:val="both"/>
        <w:rPr>
          <w:rFonts w:ascii="Times New Roman" w:eastAsia="Calibri" w:hAnsi="Times New Roman" w:cs="Times New Roman"/>
          <w:bCs/>
          <w:sz w:val="28"/>
          <w:szCs w:val="28"/>
        </w:rPr>
      </w:pPr>
      <w:r w:rsidRPr="009D723E">
        <w:rPr>
          <w:rFonts w:ascii="Times New Roman" w:eastAsia="Times New Roman" w:hAnsi="Times New Roman" w:cs="Times New Roman"/>
          <w:bCs/>
          <w:sz w:val="28"/>
          <w:szCs w:val="28"/>
        </w:rPr>
        <w:t>- Các chứng từ, văn bản thể hiện Số tiền, tài sản đã thu hồi qua công tác thi hành án.</w:t>
      </w:r>
    </w:p>
    <w:p w:rsidR="005C0616" w:rsidRPr="009D723E" w:rsidRDefault="005C0616" w:rsidP="005C0616">
      <w:pPr>
        <w:tabs>
          <w:tab w:val="left" w:pos="142"/>
          <w:tab w:val="left" w:pos="993"/>
        </w:tabs>
        <w:spacing w:before="120" w:after="0" w:line="240" w:lineRule="auto"/>
        <w:ind w:left="142" w:firstLine="709"/>
        <w:jc w:val="both"/>
        <w:rPr>
          <w:rFonts w:ascii="Times New Roman" w:eastAsia="Times New Roman" w:hAnsi="Times New Roman" w:cs="Times New Roman"/>
          <w:bCs/>
          <w:sz w:val="28"/>
          <w:szCs w:val="28"/>
        </w:rPr>
      </w:pPr>
      <w:r w:rsidRPr="009D723E">
        <w:rPr>
          <w:rFonts w:ascii="Times New Roman" w:eastAsia="Times New Roman" w:hAnsi="Times New Roman" w:cs="Times New Roman"/>
          <w:bCs/>
          <w:sz w:val="28"/>
          <w:szCs w:val="28"/>
        </w:rPr>
        <w:t>- Các bản án kết luận thu hồi tiền, tài sản tham nhũng.</w:t>
      </w:r>
      <w:r w:rsidR="00305825">
        <w:rPr>
          <w:rFonts w:ascii="Times New Roman" w:eastAsia="Times New Roman" w:hAnsi="Times New Roman" w:cs="Times New Roman"/>
          <w:bCs/>
          <w:sz w:val="28"/>
          <w:szCs w:val="28"/>
        </w:rPr>
        <w:t>/.</w:t>
      </w:r>
    </w:p>
    <w:p w:rsidR="0039050D" w:rsidRPr="00337347" w:rsidRDefault="0039050D" w:rsidP="005C0616">
      <w:pPr>
        <w:pStyle w:val="Heading1"/>
        <w:spacing w:before="0" w:line="240" w:lineRule="auto"/>
        <w:jc w:val="center"/>
        <w:rPr>
          <w:rFonts w:cstheme="majorHAnsi"/>
        </w:rPr>
      </w:pPr>
    </w:p>
    <w:sectPr w:rsidR="0039050D" w:rsidRPr="00337347" w:rsidSect="001A26FC">
      <w:footerReference w:type="default" r:id="rId9"/>
      <w:pgSz w:w="11909" w:h="16834" w:code="9"/>
      <w:pgMar w:top="1134" w:right="1077" w:bottom="1077"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34" w:rsidRDefault="00C85934" w:rsidP="00994A6F">
      <w:pPr>
        <w:spacing w:after="0" w:line="240" w:lineRule="auto"/>
      </w:pPr>
      <w:r>
        <w:separator/>
      </w:r>
    </w:p>
  </w:endnote>
  <w:endnote w:type="continuationSeparator" w:id="0">
    <w:p w:rsidR="00C85934" w:rsidRDefault="00C85934" w:rsidP="0099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031718"/>
      <w:docPartObj>
        <w:docPartGallery w:val="Page Numbers (Bottom of Page)"/>
        <w:docPartUnique/>
      </w:docPartObj>
    </w:sdtPr>
    <w:sdtEndPr>
      <w:rPr>
        <w:rFonts w:ascii="Times New Roman" w:hAnsi="Times New Roman" w:cs="Times New Roman"/>
        <w:noProof/>
        <w:sz w:val="26"/>
        <w:szCs w:val="26"/>
      </w:rPr>
    </w:sdtEndPr>
    <w:sdtContent>
      <w:p w:rsidR="00C56F0D" w:rsidRPr="006B3F68" w:rsidRDefault="00C56F0D">
        <w:pPr>
          <w:pStyle w:val="Footer"/>
          <w:jc w:val="center"/>
          <w:rPr>
            <w:rFonts w:ascii="Times New Roman" w:hAnsi="Times New Roman" w:cs="Times New Roman"/>
            <w:sz w:val="26"/>
            <w:szCs w:val="26"/>
          </w:rPr>
        </w:pPr>
        <w:r w:rsidRPr="004A33A9">
          <w:rPr>
            <w:noProof/>
          </w:rPr>
          <w:drawing>
            <wp:anchor distT="0" distB="0" distL="114300" distR="114300" simplePos="0" relativeHeight="251659264" behindDoc="0" locked="0" layoutInCell="1" allowOverlap="1" wp14:anchorId="5510F0BF" wp14:editId="05F0BCF0">
              <wp:simplePos x="0" y="0"/>
              <wp:positionH relativeFrom="column">
                <wp:posOffset>-165735</wp:posOffset>
              </wp:positionH>
              <wp:positionV relativeFrom="paragraph">
                <wp:posOffset>60325</wp:posOffset>
              </wp:positionV>
              <wp:extent cx="290342" cy="292100"/>
              <wp:effectExtent l="0" t="0" r="0" b="0"/>
              <wp:wrapNone/>
              <wp:docPr id="2" name="Picture 2" descr="C:\Users\ADMIN\Desktop\Home 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ome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4432" cy="29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F68">
          <w:rPr>
            <w:rFonts w:ascii="Times New Roman" w:hAnsi="Times New Roman" w:cs="Times New Roman"/>
            <w:sz w:val="26"/>
            <w:szCs w:val="26"/>
          </w:rPr>
          <w:fldChar w:fldCharType="begin"/>
        </w:r>
        <w:r w:rsidRPr="006B3F68">
          <w:rPr>
            <w:rFonts w:ascii="Times New Roman" w:hAnsi="Times New Roman" w:cs="Times New Roman"/>
            <w:sz w:val="26"/>
            <w:szCs w:val="26"/>
          </w:rPr>
          <w:instrText xml:space="preserve"> PAGE   \* MERGEFORMAT </w:instrText>
        </w:r>
        <w:r w:rsidRPr="006B3F68">
          <w:rPr>
            <w:rFonts w:ascii="Times New Roman" w:hAnsi="Times New Roman" w:cs="Times New Roman"/>
            <w:sz w:val="26"/>
            <w:szCs w:val="26"/>
          </w:rPr>
          <w:fldChar w:fldCharType="separate"/>
        </w:r>
        <w:r w:rsidR="00D56F64">
          <w:rPr>
            <w:rFonts w:ascii="Times New Roman" w:hAnsi="Times New Roman" w:cs="Times New Roman"/>
            <w:noProof/>
            <w:sz w:val="26"/>
            <w:szCs w:val="26"/>
          </w:rPr>
          <w:t>12</w:t>
        </w:r>
        <w:r w:rsidRPr="006B3F68">
          <w:rPr>
            <w:rFonts w:ascii="Times New Roman" w:hAnsi="Times New Roman" w:cs="Times New Roman"/>
            <w:noProof/>
            <w:sz w:val="26"/>
            <w:szCs w:val="26"/>
          </w:rPr>
          <w:fldChar w:fldCharType="end"/>
        </w:r>
      </w:p>
    </w:sdtContent>
  </w:sdt>
  <w:p w:rsidR="00C56F0D" w:rsidRDefault="00C56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34" w:rsidRDefault="00C85934" w:rsidP="00994A6F">
      <w:pPr>
        <w:spacing w:after="0" w:line="240" w:lineRule="auto"/>
      </w:pPr>
      <w:r>
        <w:separator/>
      </w:r>
    </w:p>
  </w:footnote>
  <w:footnote w:type="continuationSeparator" w:id="0">
    <w:p w:rsidR="00C85934" w:rsidRDefault="00C85934" w:rsidP="00994A6F">
      <w:pPr>
        <w:spacing w:after="0" w:line="240" w:lineRule="auto"/>
      </w:pPr>
      <w:r>
        <w:continuationSeparator/>
      </w:r>
    </w:p>
  </w:footnote>
  <w:footnote w:id="1">
    <w:p w:rsidR="00C56F0D" w:rsidRPr="00723C74" w:rsidRDefault="00C56F0D" w:rsidP="005C0616">
      <w:pPr>
        <w:tabs>
          <w:tab w:val="left" w:pos="922"/>
        </w:tabs>
        <w:spacing w:after="0" w:line="240" w:lineRule="auto"/>
        <w:ind w:firstLine="567"/>
        <w:jc w:val="both"/>
        <w:rPr>
          <w:rFonts w:asciiTheme="majorHAnsi" w:hAnsiTheme="majorHAnsi" w:cstheme="majorHAnsi"/>
          <w:sz w:val="20"/>
          <w:szCs w:val="20"/>
        </w:rPr>
      </w:pPr>
      <w:r w:rsidRPr="00723C74">
        <w:rPr>
          <w:rStyle w:val="FootnoteReference"/>
          <w:rFonts w:asciiTheme="majorHAnsi" w:hAnsiTheme="majorHAnsi" w:cstheme="majorHAnsi"/>
          <w:i/>
          <w:sz w:val="20"/>
          <w:szCs w:val="20"/>
        </w:rPr>
        <w:footnoteRef/>
      </w:r>
      <w:r>
        <w:rPr>
          <w:rStyle w:val="FootnoteItalic"/>
          <w:rFonts w:asciiTheme="majorHAnsi" w:eastAsiaTheme="minorHAnsi" w:hAnsiTheme="majorHAnsi" w:cstheme="majorHAnsi"/>
          <w:i w:val="0"/>
          <w:sz w:val="20"/>
          <w:szCs w:val="20"/>
          <w:lang w:val="en-US"/>
        </w:rPr>
        <w:t xml:space="preserve"> </w:t>
      </w:r>
      <w:r w:rsidRPr="00723C74">
        <w:rPr>
          <w:rStyle w:val="FootnoteItalic"/>
          <w:rFonts w:asciiTheme="majorHAnsi" w:eastAsiaTheme="minorHAnsi" w:hAnsiTheme="majorHAnsi" w:cstheme="majorHAnsi"/>
          <w:i w:val="0"/>
          <w:sz w:val="20"/>
          <w:szCs w:val="20"/>
        </w:rPr>
        <w:t>Nhũng nhiễu</w:t>
      </w:r>
      <w:r w:rsidRPr="00723C74">
        <w:rPr>
          <w:rStyle w:val="Footnote"/>
          <w:rFonts w:asciiTheme="majorHAnsi" w:eastAsia="Microsoft Sans Serif" w:hAnsiTheme="majorHAnsi" w:cstheme="majorHAnsi"/>
          <w:i/>
          <w:sz w:val="20"/>
          <w:szCs w:val="20"/>
        </w:rPr>
        <w:t xml:space="preserve"> </w:t>
      </w:r>
      <w:r w:rsidRPr="00723C74">
        <w:rPr>
          <w:rStyle w:val="Footnote"/>
          <w:rFonts w:asciiTheme="majorHAnsi" w:eastAsia="Microsoft Sans Serif" w:hAnsiTheme="majorHAnsi" w:cstheme="majorHAnsi"/>
          <w:sz w:val="20"/>
          <w:szCs w:val="20"/>
        </w:rPr>
        <w:t>là hành vi cửa quyền, hách địch, đòi hỏi, gây khó khăn, phiền hà của người có chức vụ, quyền hạn trong khi thực hiện nhiệm vụ, công vụ (Điều 3 Luật PCTN năm 2018).</w:t>
      </w:r>
    </w:p>
  </w:footnote>
  <w:footnote w:id="2">
    <w:p w:rsidR="00C56F0D" w:rsidRPr="00723C74" w:rsidRDefault="00C56F0D" w:rsidP="005C0616">
      <w:pPr>
        <w:tabs>
          <w:tab w:val="left" w:pos="931"/>
        </w:tabs>
        <w:spacing w:after="0" w:line="240" w:lineRule="auto"/>
        <w:ind w:firstLine="567"/>
        <w:jc w:val="both"/>
        <w:rPr>
          <w:rFonts w:asciiTheme="majorHAnsi" w:hAnsiTheme="majorHAnsi" w:cstheme="majorHAnsi"/>
          <w:sz w:val="20"/>
          <w:szCs w:val="20"/>
        </w:rPr>
      </w:pPr>
      <w:r w:rsidRPr="00723C74">
        <w:rPr>
          <w:rStyle w:val="FootnoteReference"/>
          <w:rFonts w:asciiTheme="majorHAnsi" w:hAnsiTheme="majorHAnsi" w:cstheme="majorHAnsi"/>
          <w:i/>
          <w:sz w:val="20"/>
          <w:szCs w:val="20"/>
        </w:rPr>
        <w:footnoteRef/>
      </w:r>
      <w:r w:rsidRPr="00723C74">
        <w:rPr>
          <w:rStyle w:val="FootnoteItalic"/>
          <w:rFonts w:asciiTheme="majorHAnsi" w:eastAsiaTheme="minorHAnsi" w:hAnsiTheme="majorHAnsi" w:cstheme="majorHAnsi"/>
          <w:i w:val="0"/>
          <w:sz w:val="20"/>
          <w:szCs w:val="20"/>
          <w:lang w:val="en-US"/>
        </w:rPr>
        <w:t xml:space="preserve"> </w:t>
      </w:r>
      <w:r w:rsidRPr="00723C74">
        <w:rPr>
          <w:rStyle w:val="FootnoteItalic"/>
          <w:rFonts w:asciiTheme="majorHAnsi" w:eastAsiaTheme="minorHAnsi" w:hAnsiTheme="majorHAnsi" w:cstheme="majorHAnsi"/>
          <w:i w:val="0"/>
          <w:sz w:val="20"/>
          <w:szCs w:val="20"/>
        </w:rPr>
        <w:t xml:space="preserve">Doanh nghiệp, </w:t>
      </w:r>
      <w:r w:rsidRPr="00CE271F">
        <w:rPr>
          <w:rStyle w:val="FootnoteItalic"/>
          <w:rFonts w:asciiTheme="majorHAnsi" w:eastAsiaTheme="minorHAnsi" w:hAnsiTheme="majorHAnsi" w:cstheme="majorHAnsi"/>
          <w:i w:val="0"/>
          <w:sz w:val="20"/>
          <w:szCs w:val="20"/>
        </w:rPr>
        <w:t xml:space="preserve">tổ chức </w:t>
      </w:r>
      <w:r w:rsidRPr="00256B8A">
        <w:rPr>
          <w:rStyle w:val="FootnoteItalic"/>
          <w:rFonts w:asciiTheme="majorHAnsi" w:eastAsiaTheme="minorHAnsi" w:hAnsiTheme="majorHAnsi" w:cstheme="majorHAnsi"/>
          <w:i w:val="0"/>
          <w:sz w:val="20"/>
          <w:szCs w:val="20"/>
        </w:rPr>
        <w:t>khu</w:t>
      </w:r>
      <w:r w:rsidRPr="00256B8A">
        <w:rPr>
          <w:rStyle w:val="FootnoteItalic"/>
          <w:rFonts w:asciiTheme="majorHAnsi" w:eastAsiaTheme="minorHAnsi" w:hAnsiTheme="majorHAnsi" w:cstheme="majorHAnsi"/>
          <w:i w:val="0"/>
          <w:sz w:val="20"/>
          <w:szCs w:val="20"/>
          <w:lang w:val="en-US"/>
        </w:rPr>
        <w:t xml:space="preserve"> </w:t>
      </w:r>
      <w:r w:rsidRPr="00977B34">
        <w:rPr>
          <w:rStyle w:val="Footnote"/>
          <w:rFonts w:asciiTheme="majorHAnsi" w:eastAsia="Microsoft Sans Serif" w:hAnsiTheme="majorHAnsi" w:cstheme="majorHAnsi"/>
          <w:sz w:val="20"/>
          <w:szCs w:val="20"/>
        </w:rPr>
        <w:t>vực</w:t>
      </w:r>
      <w:r w:rsidRPr="00256B8A">
        <w:rPr>
          <w:rStyle w:val="Footnote"/>
          <w:rFonts w:asciiTheme="majorHAnsi" w:eastAsia="Microsoft Sans Serif" w:hAnsiTheme="majorHAnsi" w:cstheme="majorHAnsi"/>
          <w:i/>
          <w:sz w:val="20"/>
          <w:szCs w:val="20"/>
        </w:rPr>
        <w:t xml:space="preserve"> </w:t>
      </w:r>
      <w:r w:rsidRPr="00256B8A">
        <w:rPr>
          <w:rStyle w:val="FootnoteItalic"/>
          <w:rFonts w:asciiTheme="majorHAnsi" w:eastAsiaTheme="minorHAnsi" w:hAnsiTheme="majorHAnsi" w:cstheme="majorHAnsi"/>
          <w:i w:val="0"/>
          <w:sz w:val="20"/>
          <w:szCs w:val="20"/>
        </w:rPr>
        <w:t>ngoài</w:t>
      </w:r>
      <w:r w:rsidRPr="00723C74">
        <w:rPr>
          <w:rStyle w:val="FootnoteItalic"/>
          <w:rFonts w:asciiTheme="majorHAnsi" w:eastAsiaTheme="minorHAnsi" w:hAnsiTheme="majorHAnsi" w:cstheme="majorHAnsi"/>
          <w:i w:val="0"/>
          <w:sz w:val="20"/>
          <w:szCs w:val="20"/>
        </w:rPr>
        <w:t xml:space="preserve"> nhà nước</w:t>
      </w:r>
      <w:r w:rsidRPr="00723C74">
        <w:rPr>
          <w:rStyle w:val="Footnote"/>
          <w:rFonts w:asciiTheme="majorHAnsi" w:eastAsia="Microsoft Sans Serif" w:hAnsiTheme="majorHAnsi" w:cstheme="majorHAnsi"/>
          <w:i/>
          <w:sz w:val="20"/>
          <w:szCs w:val="20"/>
        </w:rPr>
        <w:t xml:space="preserve"> </w:t>
      </w:r>
      <w:r w:rsidRPr="00723C74">
        <w:rPr>
          <w:rStyle w:val="Footnote"/>
          <w:rFonts w:asciiTheme="majorHAnsi" w:eastAsia="Microsoft Sans Serif" w:hAnsiTheme="majorHAnsi" w:cstheme="majorHAnsi"/>
          <w:sz w:val="20"/>
          <w:szCs w:val="20"/>
        </w:rPr>
        <w:t xml:space="preserve">là doanh nghiệp, tổ chức không thuộc trường hợp quy định tại </w:t>
      </w:r>
      <w:r>
        <w:rPr>
          <w:rStyle w:val="Footnote"/>
          <w:rFonts w:asciiTheme="majorHAnsi" w:eastAsia="Microsoft Sans Serif" w:hAnsiTheme="majorHAnsi" w:cstheme="majorHAnsi"/>
          <w:sz w:val="20"/>
          <w:szCs w:val="20"/>
        </w:rPr>
        <w:t>k</w:t>
      </w:r>
      <w:r w:rsidRPr="00723C74">
        <w:rPr>
          <w:rStyle w:val="Footnote"/>
          <w:rFonts w:asciiTheme="majorHAnsi" w:eastAsia="Microsoft Sans Serif" w:hAnsiTheme="majorHAnsi" w:cstheme="majorHAnsi"/>
          <w:sz w:val="20"/>
          <w:szCs w:val="20"/>
        </w:rPr>
        <w:t>hoản 9, Điều 3, Luật PCTN n</w:t>
      </w:r>
      <w:r>
        <w:rPr>
          <w:rStyle w:val="Footnote"/>
          <w:rFonts w:asciiTheme="majorHAnsi" w:eastAsia="Microsoft Sans Serif" w:hAnsiTheme="majorHAnsi" w:cstheme="majorHAnsi"/>
          <w:sz w:val="20"/>
          <w:szCs w:val="20"/>
        </w:rPr>
        <w:t>ă</w:t>
      </w:r>
      <w:r w:rsidRPr="00723C74">
        <w:rPr>
          <w:rStyle w:val="Footnote"/>
          <w:rFonts w:asciiTheme="majorHAnsi" w:eastAsia="Microsoft Sans Serif" w:hAnsiTheme="majorHAnsi" w:cstheme="majorHAnsi"/>
          <w:sz w:val="20"/>
          <w:szCs w:val="20"/>
        </w:rPr>
        <w:t>m 2018.</w:t>
      </w:r>
    </w:p>
    <w:p w:rsidR="00C56F0D" w:rsidRPr="00723C74" w:rsidRDefault="00C56F0D" w:rsidP="005C0616">
      <w:pPr>
        <w:pStyle w:val="FootnoteText"/>
        <w:ind w:firstLine="567"/>
        <w:rPr>
          <w:rFonts w:asciiTheme="majorHAnsi" w:hAnsiTheme="majorHAnsi" w:cstheme="majorHAnsi"/>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A58"/>
    <w:multiLevelType w:val="hybridMultilevel"/>
    <w:tmpl w:val="32B4A4AA"/>
    <w:lvl w:ilvl="0" w:tplc="259E77D8">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A3B226B"/>
    <w:multiLevelType w:val="hybridMultilevel"/>
    <w:tmpl w:val="78864290"/>
    <w:lvl w:ilvl="0" w:tplc="05362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E3A8E"/>
    <w:multiLevelType w:val="hybridMultilevel"/>
    <w:tmpl w:val="3A58978C"/>
    <w:lvl w:ilvl="0" w:tplc="74CEA6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CF3A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201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8A7C9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064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120E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8E94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835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9062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271998"/>
    <w:multiLevelType w:val="multilevel"/>
    <w:tmpl w:val="0E38F5B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C198B"/>
    <w:multiLevelType w:val="hybridMultilevel"/>
    <w:tmpl w:val="BA82C4A0"/>
    <w:lvl w:ilvl="0" w:tplc="939C36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972AC"/>
    <w:multiLevelType w:val="hybridMultilevel"/>
    <w:tmpl w:val="D35AA722"/>
    <w:lvl w:ilvl="0" w:tplc="481CE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15945"/>
    <w:multiLevelType w:val="hybridMultilevel"/>
    <w:tmpl w:val="B7CEFDD8"/>
    <w:lvl w:ilvl="0" w:tplc="EE92E06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4C6AF4"/>
    <w:multiLevelType w:val="hybridMultilevel"/>
    <w:tmpl w:val="24066086"/>
    <w:lvl w:ilvl="0" w:tplc="5596CEE0">
      <w:start w:val="1"/>
      <w:numFmt w:val="decimal"/>
      <w:lvlText w:val="%1."/>
      <w:lvlJc w:val="left"/>
      <w:pPr>
        <w:ind w:left="927" w:hanging="360"/>
      </w:pPr>
      <w:rPr>
        <w:rFonts w:hint="default"/>
        <w:b/>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A50721"/>
    <w:multiLevelType w:val="hybridMultilevel"/>
    <w:tmpl w:val="26CCE14C"/>
    <w:lvl w:ilvl="0" w:tplc="38DE0592">
      <w:numFmt w:val="bullet"/>
      <w:lvlText w:val="-"/>
      <w:lvlJc w:val="left"/>
      <w:pPr>
        <w:tabs>
          <w:tab w:val="num" w:pos="961"/>
        </w:tabs>
        <w:ind w:left="961" w:hanging="360"/>
      </w:pPr>
      <w:rPr>
        <w:rFonts w:ascii="Times New Roman" w:eastAsia="Times New Roman" w:hAnsi="Times New Roman"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9" w15:restartNumberingAfterBreak="0">
    <w:nsid w:val="24A204BA"/>
    <w:multiLevelType w:val="hybridMultilevel"/>
    <w:tmpl w:val="80EECE84"/>
    <w:lvl w:ilvl="0" w:tplc="27D46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C20114"/>
    <w:multiLevelType w:val="hybridMultilevel"/>
    <w:tmpl w:val="3A6E040E"/>
    <w:lvl w:ilvl="0" w:tplc="9C9A58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912A4C"/>
    <w:multiLevelType w:val="hybridMultilevel"/>
    <w:tmpl w:val="92E60ACA"/>
    <w:lvl w:ilvl="0" w:tplc="339C7316">
      <w:numFmt w:val="bullet"/>
      <w:lvlText w:val="-"/>
      <w:lvlJc w:val="left"/>
      <w:pPr>
        <w:ind w:left="1069" w:hanging="360"/>
      </w:pPr>
      <w:rPr>
        <w:rFonts w:ascii="Times New Roman" w:eastAsia="Times New Roman" w:hAnsi="Times New Roman" w:cs="Times New Roman" w:hint="default"/>
        <w:color w:val="000000"/>
        <w:sz w:val="24"/>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15:restartNumberingAfterBreak="0">
    <w:nsid w:val="42265EC5"/>
    <w:multiLevelType w:val="hybridMultilevel"/>
    <w:tmpl w:val="B94AD680"/>
    <w:lvl w:ilvl="0" w:tplc="5CAEE5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28B0FB3"/>
    <w:multiLevelType w:val="hybridMultilevel"/>
    <w:tmpl w:val="8C52AF5A"/>
    <w:lvl w:ilvl="0" w:tplc="750CCE22">
      <w:start w:val="2"/>
      <w:numFmt w:val="bullet"/>
      <w:lvlText w:val=""/>
      <w:lvlJc w:val="left"/>
      <w:pPr>
        <w:ind w:left="1080" w:hanging="360"/>
      </w:pPr>
      <w:rPr>
        <w:rFonts w:ascii="Wingdings" w:eastAsiaTheme="minorHAnsi"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2830F8"/>
    <w:multiLevelType w:val="hybridMultilevel"/>
    <w:tmpl w:val="637C26EC"/>
    <w:lvl w:ilvl="0" w:tplc="08281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E37E8"/>
    <w:multiLevelType w:val="multilevel"/>
    <w:tmpl w:val="E9225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3C213B"/>
    <w:multiLevelType w:val="hybridMultilevel"/>
    <w:tmpl w:val="E8A83488"/>
    <w:lvl w:ilvl="0" w:tplc="2EAE28C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2C60298"/>
    <w:multiLevelType w:val="hybridMultilevel"/>
    <w:tmpl w:val="3FD8CE8C"/>
    <w:lvl w:ilvl="0" w:tplc="4838DD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ECF3A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201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8A7C9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9064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120E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8E94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6835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9062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50414EF"/>
    <w:multiLevelType w:val="hybridMultilevel"/>
    <w:tmpl w:val="48846C16"/>
    <w:lvl w:ilvl="0" w:tplc="DF98597A">
      <w:start w:val="1"/>
      <w:numFmt w:val="decimal"/>
      <w:lvlText w:val="%1."/>
      <w:lvlJc w:val="left"/>
      <w:pPr>
        <w:ind w:left="1080" w:hanging="360"/>
      </w:pPr>
      <w:rPr>
        <w:rFonts w:asciiTheme="majorHAnsi" w:hAnsiTheme="majorHAnsi" w:cs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FE1E27"/>
    <w:multiLevelType w:val="hybridMultilevel"/>
    <w:tmpl w:val="CC98887E"/>
    <w:lvl w:ilvl="0" w:tplc="1952AB7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4A61D1"/>
    <w:multiLevelType w:val="hybridMultilevel"/>
    <w:tmpl w:val="B7AE02DC"/>
    <w:lvl w:ilvl="0" w:tplc="9718DE90">
      <w:numFmt w:val="bullet"/>
      <w:lvlText w:val=""/>
      <w:lvlJc w:val="left"/>
      <w:pPr>
        <w:tabs>
          <w:tab w:val="num" w:pos="809"/>
        </w:tabs>
        <w:ind w:left="809" w:hanging="525"/>
      </w:pPr>
      <w:rPr>
        <w:rFonts w:ascii="Symbol" w:eastAsia="Times New Roman" w:hAnsi="Symbol"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9BF7FAB"/>
    <w:multiLevelType w:val="hybridMultilevel"/>
    <w:tmpl w:val="1F24EB1C"/>
    <w:lvl w:ilvl="0" w:tplc="05C48BE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6D0C2DC3"/>
    <w:multiLevelType w:val="multilevel"/>
    <w:tmpl w:val="9A149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21"/>
  </w:num>
  <w:num w:numId="4">
    <w:abstractNumId w:val="11"/>
  </w:num>
  <w:num w:numId="5">
    <w:abstractNumId w:val="15"/>
  </w:num>
  <w:num w:numId="6">
    <w:abstractNumId w:val="17"/>
  </w:num>
  <w:num w:numId="7">
    <w:abstractNumId w:val="2"/>
  </w:num>
  <w:num w:numId="8">
    <w:abstractNumId w:val="22"/>
  </w:num>
  <w:num w:numId="9">
    <w:abstractNumId w:val="3"/>
  </w:num>
  <w:num w:numId="10">
    <w:abstractNumId w:val="13"/>
  </w:num>
  <w:num w:numId="11">
    <w:abstractNumId w:val="6"/>
  </w:num>
  <w:num w:numId="12">
    <w:abstractNumId w:val="16"/>
  </w:num>
  <w:num w:numId="13">
    <w:abstractNumId w:val="18"/>
  </w:num>
  <w:num w:numId="14">
    <w:abstractNumId w:val="1"/>
  </w:num>
  <w:num w:numId="15">
    <w:abstractNumId w:val="9"/>
  </w:num>
  <w:num w:numId="16">
    <w:abstractNumId w:val="5"/>
  </w:num>
  <w:num w:numId="17">
    <w:abstractNumId w:val="14"/>
  </w:num>
  <w:num w:numId="18">
    <w:abstractNumId w:val="10"/>
  </w:num>
  <w:num w:numId="19">
    <w:abstractNumId w:val="0"/>
  </w:num>
  <w:num w:numId="20">
    <w:abstractNumId w:val="4"/>
  </w:num>
  <w:num w:numId="21">
    <w:abstractNumId w:val="7"/>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CE"/>
    <w:rsid w:val="0000054F"/>
    <w:rsid w:val="00001250"/>
    <w:rsid w:val="000021C1"/>
    <w:rsid w:val="00003F26"/>
    <w:rsid w:val="00003FDD"/>
    <w:rsid w:val="00006C9D"/>
    <w:rsid w:val="00011665"/>
    <w:rsid w:val="000120F7"/>
    <w:rsid w:val="00013CB0"/>
    <w:rsid w:val="000214BB"/>
    <w:rsid w:val="000222B8"/>
    <w:rsid w:val="0002383C"/>
    <w:rsid w:val="000261B1"/>
    <w:rsid w:val="000272AC"/>
    <w:rsid w:val="000342CD"/>
    <w:rsid w:val="00035DAE"/>
    <w:rsid w:val="00043E31"/>
    <w:rsid w:val="000531A7"/>
    <w:rsid w:val="00053EE7"/>
    <w:rsid w:val="00056D7F"/>
    <w:rsid w:val="00061258"/>
    <w:rsid w:val="000621EB"/>
    <w:rsid w:val="000654E0"/>
    <w:rsid w:val="00067002"/>
    <w:rsid w:val="00067D29"/>
    <w:rsid w:val="00070475"/>
    <w:rsid w:val="00070505"/>
    <w:rsid w:val="00071736"/>
    <w:rsid w:val="000752A2"/>
    <w:rsid w:val="00076B47"/>
    <w:rsid w:val="0009186D"/>
    <w:rsid w:val="000964A5"/>
    <w:rsid w:val="00096CB3"/>
    <w:rsid w:val="000A2ACA"/>
    <w:rsid w:val="000A30CD"/>
    <w:rsid w:val="000C05F1"/>
    <w:rsid w:val="000D2E5D"/>
    <w:rsid w:val="000D3A55"/>
    <w:rsid w:val="000D61A0"/>
    <w:rsid w:val="000E381C"/>
    <w:rsid w:val="000E3E7A"/>
    <w:rsid w:val="00100CDB"/>
    <w:rsid w:val="001015D6"/>
    <w:rsid w:val="001035A1"/>
    <w:rsid w:val="0011307A"/>
    <w:rsid w:val="001137D6"/>
    <w:rsid w:val="001151C1"/>
    <w:rsid w:val="0011619A"/>
    <w:rsid w:val="001165BB"/>
    <w:rsid w:val="00125A77"/>
    <w:rsid w:val="00127571"/>
    <w:rsid w:val="00131B63"/>
    <w:rsid w:val="0013332C"/>
    <w:rsid w:val="001339D1"/>
    <w:rsid w:val="0014073C"/>
    <w:rsid w:val="00142AA7"/>
    <w:rsid w:val="00145250"/>
    <w:rsid w:val="00146744"/>
    <w:rsid w:val="00150210"/>
    <w:rsid w:val="0017273B"/>
    <w:rsid w:val="00173A1F"/>
    <w:rsid w:val="00174315"/>
    <w:rsid w:val="001764AD"/>
    <w:rsid w:val="00185AB5"/>
    <w:rsid w:val="00190143"/>
    <w:rsid w:val="001916BC"/>
    <w:rsid w:val="00194FD8"/>
    <w:rsid w:val="001A1D3F"/>
    <w:rsid w:val="001A26FC"/>
    <w:rsid w:val="001A6576"/>
    <w:rsid w:val="001B14D1"/>
    <w:rsid w:val="001B4A46"/>
    <w:rsid w:val="001C067C"/>
    <w:rsid w:val="001C26A0"/>
    <w:rsid w:val="001C7907"/>
    <w:rsid w:val="001D5174"/>
    <w:rsid w:val="001D7E81"/>
    <w:rsid w:val="001E1FF6"/>
    <w:rsid w:val="001E396C"/>
    <w:rsid w:val="001E3C6D"/>
    <w:rsid w:val="001E4CA0"/>
    <w:rsid w:val="001E59EE"/>
    <w:rsid w:val="00200C3A"/>
    <w:rsid w:val="00204F89"/>
    <w:rsid w:val="00205277"/>
    <w:rsid w:val="002060A6"/>
    <w:rsid w:val="002063AD"/>
    <w:rsid w:val="00207A71"/>
    <w:rsid w:val="00207E5D"/>
    <w:rsid w:val="00210E8C"/>
    <w:rsid w:val="00215A62"/>
    <w:rsid w:val="002374D7"/>
    <w:rsid w:val="00243985"/>
    <w:rsid w:val="00244515"/>
    <w:rsid w:val="00245BAA"/>
    <w:rsid w:val="00250C5B"/>
    <w:rsid w:val="00252AEF"/>
    <w:rsid w:val="00255636"/>
    <w:rsid w:val="00256B8A"/>
    <w:rsid w:val="00256D0A"/>
    <w:rsid w:val="00270D19"/>
    <w:rsid w:val="00270E7A"/>
    <w:rsid w:val="00273D42"/>
    <w:rsid w:val="00275000"/>
    <w:rsid w:val="0027648D"/>
    <w:rsid w:val="00281292"/>
    <w:rsid w:val="00284EC9"/>
    <w:rsid w:val="002910BB"/>
    <w:rsid w:val="0029182F"/>
    <w:rsid w:val="00292CC1"/>
    <w:rsid w:val="00294501"/>
    <w:rsid w:val="002957E8"/>
    <w:rsid w:val="002969B6"/>
    <w:rsid w:val="002A1DD0"/>
    <w:rsid w:val="002B00E2"/>
    <w:rsid w:val="002B75B6"/>
    <w:rsid w:val="002B7B5E"/>
    <w:rsid w:val="002D1899"/>
    <w:rsid w:val="002D228E"/>
    <w:rsid w:val="002E5A42"/>
    <w:rsid w:val="002E5D82"/>
    <w:rsid w:val="002E5EB0"/>
    <w:rsid w:val="002E6D2F"/>
    <w:rsid w:val="002F4616"/>
    <w:rsid w:val="002F5011"/>
    <w:rsid w:val="002F7727"/>
    <w:rsid w:val="00304DDD"/>
    <w:rsid w:val="00304F11"/>
    <w:rsid w:val="00305825"/>
    <w:rsid w:val="00305E49"/>
    <w:rsid w:val="003068C4"/>
    <w:rsid w:val="0031042F"/>
    <w:rsid w:val="00317DE4"/>
    <w:rsid w:val="003205F1"/>
    <w:rsid w:val="00321B53"/>
    <w:rsid w:val="0032505C"/>
    <w:rsid w:val="00326093"/>
    <w:rsid w:val="00330AED"/>
    <w:rsid w:val="00333770"/>
    <w:rsid w:val="00337347"/>
    <w:rsid w:val="00337FC4"/>
    <w:rsid w:val="00341F99"/>
    <w:rsid w:val="00346D3E"/>
    <w:rsid w:val="003501DD"/>
    <w:rsid w:val="00374EF2"/>
    <w:rsid w:val="00381BB0"/>
    <w:rsid w:val="003825B4"/>
    <w:rsid w:val="003836A3"/>
    <w:rsid w:val="0038702C"/>
    <w:rsid w:val="00390143"/>
    <w:rsid w:val="0039050D"/>
    <w:rsid w:val="00392452"/>
    <w:rsid w:val="003925E0"/>
    <w:rsid w:val="00392831"/>
    <w:rsid w:val="003A5F8E"/>
    <w:rsid w:val="003A72A3"/>
    <w:rsid w:val="003C607F"/>
    <w:rsid w:val="003C60FE"/>
    <w:rsid w:val="003D16BE"/>
    <w:rsid w:val="003D41F5"/>
    <w:rsid w:val="003E780D"/>
    <w:rsid w:val="003F06C6"/>
    <w:rsid w:val="003F14D3"/>
    <w:rsid w:val="003F1D6D"/>
    <w:rsid w:val="003F374C"/>
    <w:rsid w:val="003F6DD1"/>
    <w:rsid w:val="0040006D"/>
    <w:rsid w:val="00402A62"/>
    <w:rsid w:val="00403357"/>
    <w:rsid w:val="00404432"/>
    <w:rsid w:val="004205BE"/>
    <w:rsid w:val="004225CB"/>
    <w:rsid w:val="00426B67"/>
    <w:rsid w:val="00431BD1"/>
    <w:rsid w:val="00433942"/>
    <w:rsid w:val="00435B89"/>
    <w:rsid w:val="00441C10"/>
    <w:rsid w:val="00442A60"/>
    <w:rsid w:val="00445461"/>
    <w:rsid w:val="00447877"/>
    <w:rsid w:val="004525B5"/>
    <w:rsid w:val="00454B4B"/>
    <w:rsid w:val="00460818"/>
    <w:rsid w:val="004630ED"/>
    <w:rsid w:val="00463235"/>
    <w:rsid w:val="004646CD"/>
    <w:rsid w:val="0046695C"/>
    <w:rsid w:val="0047313B"/>
    <w:rsid w:val="004755F7"/>
    <w:rsid w:val="00476243"/>
    <w:rsid w:val="00490DFE"/>
    <w:rsid w:val="0049296C"/>
    <w:rsid w:val="004941D3"/>
    <w:rsid w:val="004968A7"/>
    <w:rsid w:val="004A0DC2"/>
    <w:rsid w:val="004A57A2"/>
    <w:rsid w:val="004B0496"/>
    <w:rsid w:val="004B05D4"/>
    <w:rsid w:val="004E01D5"/>
    <w:rsid w:val="004E4838"/>
    <w:rsid w:val="004E7FA7"/>
    <w:rsid w:val="004F2BAE"/>
    <w:rsid w:val="004F4DBE"/>
    <w:rsid w:val="00507FEA"/>
    <w:rsid w:val="00514225"/>
    <w:rsid w:val="00514B74"/>
    <w:rsid w:val="005173A0"/>
    <w:rsid w:val="00521087"/>
    <w:rsid w:val="00523C1F"/>
    <w:rsid w:val="0052759C"/>
    <w:rsid w:val="0053323C"/>
    <w:rsid w:val="0053529E"/>
    <w:rsid w:val="00540EDC"/>
    <w:rsid w:val="00544785"/>
    <w:rsid w:val="00544F98"/>
    <w:rsid w:val="0054726F"/>
    <w:rsid w:val="00550A50"/>
    <w:rsid w:val="00551FC4"/>
    <w:rsid w:val="005526AF"/>
    <w:rsid w:val="00554213"/>
    <w:rsid w:val="00562E6B"/>
    <w:rsid w:val="00565E15"/>
    <w:rsid w:val="005665BD"/>
    <w:rsid w:val="00571046"/>
    <w:rsid w:val="0057137F"/>
    <w:rsid w:val="00571869"/>
    <w:rsid w:val="005722BB"/>
    <w:rsid w:val="0057313A"/>
    <w:rsid w:val="00575F3C"/>
    <w:rsid w:val="00586EB8"/>
    <w:rsid w:val="0059023D"/>
    <w:rsid w:val="00592433"/>
    <w:rsid w:val="00592B82"/>
    <w:rsid w:val="005A33BA"/>
    <w:rsid w:val="005B1339"/>
    <w:rsid w:val="005B2D88"/>
    <w:rsid w:val="005C0616"/>
    <w:rsid w:val="005C342A"/>
    <w:rsid w:val="005C68C7"/>
    <w:rsid w:val="005C7654"/>
    <w:rsid w:val="005D0346"/>
    <w:rsid w:val="005D10C9"/>
    <w:rsid w:val="005D1450"/>
    <w:rsid w:val="005D421A"/>
    <w:rsid w:val="005D4A23"/>
    <w:rsid w:val="005D6B3C"/>
    <w:rsid w:val="005D7099"/>
    <w:rsid w:val="005D756B"/>
    <w:rsid w:val="005D7612"/>
    <w:rsid w:val="005E54D7"/>
    <w:rsid w:val="005E5E3C"/>
    <w:rsid w:val="005F0ECC"/>
    <w:rsid w:val="005F2F54"/>
    <w:rsid w:val="005F6CAA"/>
    <w:rsid w:val="006029A6"/>
    <w:rsid w:val="00603700"/>
    <w:rsid w:val="006078B3"/>
    <w:rsid w:val="0061024C"/>
    <w:rsid w:val="00617FC2"/>
    <w:rsid w:val="0062082B"/>
    <w:rsid w:val="00623599"/>
    <w:rsid w:val="00624CC6"/>
    <w:rsid w:val="006257BE"/>
    <w:rsid w:val="00625D7A"/>
    <w:rsid w:val="00626266"/>
    <w:rsid w:val="006318DD"/>
    <w:rsid w:val="006333E0"/>
    <w:rsid w:val="00637405"/>
    <w:rsid w:val="00642139"/>
    <w:rsid w:val="00643BE9"/>
    <w:rsid w:val="00646730"/>
    <w:rsid w:val="0065552F"/>
    <w:rsid w:val="00656ADD"/>
    <w:rsid w:val="0066671F"/>
    <w:rsid w:val="006678EB"/>
    <w:rsid w:val="00671536"/>
    <w:rsid w:val="00672A8F"/>
    <w:rsid w:val="00672CF0"/>
    <w:rsid w:val="00673DA4"/>
    <w:rsid w:val="00674CE7"/>
    <w:rsid w:val="00675122"/>
    <w:rsid w:val="0067594A"/>
    <w:rsid w:val="00675D91"/>
    <w:rsid w:val="006761BE"/>
    <w:rsid w:val="006774C7"/>
    <w:rsid w:val="00677AA1"/>
    <w:rsid w:val="0068071B"/>
    <w:rsid w:val="00681842"/>
    <w:rsid w:val="0068375D"/>
    <w:rsid w:val="0068590E"/>
    <w:rsid w:val="006A1808"/>
    <w:rsid w:val="006A238E"/>
    <w:rsid w:val="006A2683"/>
    <w:rsid w:val="006A3091"/>
    <w:rsid w:val="006A5B39"/>
    <w:rsid w:val="006A5CEF"/>
    <w:rsid w:val="006A6940"/>
    <w:rsid w:val="006A70F6"/>
    <w:rsid w:val="006A7E1B"/>
    <w:rsid w:val="006B0665"/>
    <w:rsid w:val="006B3F68"/>
    <w:rsid w:val="006B570E"/>
    <w:rsid w:val="006B7E14"/>
    <w:rsid w:val="006C1204"/>
    <w:rsid w:val="006C6CB1"/>
    <w:rsid w:val="006D0443"/>
    <w:rsid w:val="006D2A36"/>
    <w:rsid w:val="006D4514"/>
    <w:rsid w:val="006D57C7"/>
    <w:rsid w:val="006D6295"/>
    <w:rsid w:val="006E20F4"/>
    <w:rsid w:val="006E5BD5"/>
    <w:rsid w:val="006E6463"/>
    <w:rsid w:val="006F6FD9"/>
    <w:rsid w:val="006F778E"/>
    <w:rsid w:val="00705773"/>
    <w:rsid w:val="007109CC"/>
    <w:rsid w:val="00710ED7"/>
    <w:rsid w:val="00714F3D"/>
    <w:rsid w:val="0072019A"/>
    <w:rsid w:val="00723C74"/>
    <w:rsid w:val="007262E3"/>
    <w:rsid w:val="00733189"/>
    <w:rsid w:val="007349EC"/>
    <w:rsid w:val="0073679F"/>
    <w:rsid w:val="007375E7"/>
    <w:rsid w:val="0074018B"/>
    <w:rsid w:val="00740736"/>
    <w:rsid w:val="007443E7"/>
    <w:rsid w:val="00744F1A"/>
    <w:rsid w:val="00752315"/>
    <w:rsid w:val="00760390"/>
    <w:rsid w:val="00766D5D"/>
    <w:rsid w:val="00767E7F"/>
    <w:rsid w:val="00772E34"/>
    <w:rsid w:val="007749BC"/>
    <w:rsid w:val="00775BD3"/>
    <w:rsid w:val="00776076"/>
    <w:rsid w:val="00777156"/>
    <w:rsid w:val="00781B54"/>
    <w:rsid w:val="00781E5A"/>
    <w:rsid w:val="0078271E"/>
    <w:rsid w:val="00785E56"/>
    <w:rsid w:val="00793EC5"/>
    <w:rsid w:val="007976C3"/>
    <w:rsid w:val="007A04DC"/>
    <w:rsid w:val="007A6F3C"/>
    <w:rsid w:val="007B1561"/>
    <w:rsid w:val="007B64FF"/>
    <w:rsid w:val="007B783C"/>
    <w:rsid w:val="007C3D32"/>
    <w:rsid w:val="007C78F8"/>
    <w:rsid w:val="007D018D"/>
    <w:rsid w:val="007D0458"/>
    <w:rsid w:val="007D0E34"/>
    <w:rsid w:val="007D2DBC"/>
    <w:rsid w:val="007D34FB"/>
    <w:rsid w:val="007D36E1"/>
    <w:rsid w:val="007D42C6"/>
    <w:rsid w:val="007D6FFF"/>
    <w:rsid w:val="007D72AE"/>
    <w:rsid w:val="007E042A"/>
    <w:rsid w:val="007E14FD"/>
    <w:rsid w:val="007E6B30"/>
    <w:rsid w:val="007F04F1"/>
    <w:rsid w:val="007F0BB5"/>
    <w:rsid w:val="007F37B6"/>
    <w:rsid w:val="007F4B22"/>
    <w:rsid w:val="007F5C55"/>
    <w:rsid w:val="007F606E"/>
    <w:rsid w:val="007F7053"/>
    <w:rsid w:val="007F7E22"/>
    <w:rsid w:val="008043A1"/>
    <w:rsid w:val="00804C32"/>
    <w:rsid w:val="00804CBD"/>
    <w:rsid w:val="0080738C"/>
    <w:rsid w:val="00813376"/>
    <w:rsid w:val="00814CE7"/>
    <w:rsid w:val="008163B6"/>
    <w:rsid w:val="00822B3F"/>
    <w:rsid w:val="00823359"/>
    <w:rsid w:val="00824CD2"/>
    <w:rsid w:val="0082500E"/>
    <w:rsid w:val="00826B10"/>
    <w:rsid w:val="00831011"/>
    <w:rsid w:val="008315CD"/>
    <w:rsid w:val="00832E55"/>
    <w:rsid w:val="008375DA"/>
    <w:rsid w:val="00844120"/>
    <w:rsid w:val="00846043"/>
    <w:rsid w:val="008464D9"/>
    <w:rsid w:val="0084710E"/>
    <w:rsid w:val="00850B16"/>
    <w:rsid w:val="00851285"/>
    <w:rsid w:val="008518E4"/>
    <w:rsid w:val="00851B67"/>
    <w:rsid w:val="00852F03"/>
    <w:rsid w:val="00854A32"/>
    <w:rsid w:val="00861924"/>
    <w:rsid w:val="00861D31"/>
    <w:rsid w:val="00863597"/>
    <w:rsid w:val="00866F52"/>
    <w:rsid w:val="00873D64"/>
    <w:rsid w:val="00874C84"/>
    <w:rsid w:val="00880E59"/>
    <w:rsid w:val="00882522"/>
    <w:rsid w:val="00887086"/>
    <w:rsid w:val="00892C87"/>
    <w:rsid w:val="00892FCC"/>
    <w:rsid w:val="008A0F6C"/>
    <w:rsid w:val="008A7473"/>
    <w:rsid w:val="008A7C58"/>
    <w:rsid w:val="008B4231"/>
    <w:rsid w:val="008B5B71"/>
    <w:rsid w:val="008B7DB1"/>
    <w:rsid w:val="008C1B15"/>
    <w:rsid w:val="008C1CFB"/>
    <w:rsid w:val="008C3BCF"/>
    <w:rsid w:val="008D4A25"/>
    <w:rsid w:val="008D4C49"/>
    <w:rsid w:val="008D54E8"/>
    <w:rsid w:val="008D799B"/>
    <w:rsid w:val="008E0550"/>
    <w:rsid w:val="008E0DB2"/>
    <w:rsid w:val="008F0E3D"/>
    <w:rsid w:val="008F53B0"/>
    <w:rsid w:val="008F5D06"/>
    <w:rsid w:val="008F741C"/>
    <w:rsid w:val="00902350"/>
    <w:rsid w:val="00904662"/>
    <w:rsid w:val="00906376"/>
    <w:rsid w:val="00913090"/>
    <w:rsid w:val="00920DAF"/>
    <w:rsid w:val="00927281"/>
    <w:rsid w:val="00940048"/>
    <w:rsid w:val="009420D4"/>
    <w:rsid w:val="009434C6"/>
    <w:rsid w:val="00952A88"/>
    <w:rsid w:val="0096641F"/>
    <w:rsid w:val="00967E35"/>
    <w:rsid w:val="00972616"/>
    <w:rsid w:val="009728B0"/>
    <w:rsid w:val="00974128"/>
    <w:rsid w:val="00977A4A"/>
    <w:rsid w:val="00977B34"/>
    <w:rsid w:val="00980133"/>
    <w:rsid w:val="00983EFE"/>
    <w:rsid w:val="00984F1F"/>
    <w:rsid w:val="009858EF"/>
    <w:rsid w:val="00993C08"/>
    <w:rsid w:val="00994A6F"/>
    <w:rsid w:val="009A2A49"/>
    <w:rsid w:val="009A519E"/>
    <w:rsid w:val="009A61EC"/>
    <w:rsid w:val="009A667E"/>
    <w:rsid w:val="009B0A05"/>
    <w:rsid w:val="009B0C07"/>
    <w:rsid w:val="009B3071"/>
    <w:rsid w:val="009B37DD"/>
    <w:rsid w:val="009B3C43"/>
    <w:rsid w:val="009B63C2"/>
    <w:rsid w:val="009B64B2"/>
    <w:rsid w:val="009C077C"/>
    <w:rsid w:val="009C0823"/>
    <w:rsid w:val="009C3593"/>
    <w:rsid w:val="009C4CC7"/>
    <w:rsid w:val="009C65F2"/>
    <w:rsid w:val="009D0EBE"/>
    <w:rsid w:val="009D20A3"/>
    <w:rsid w:val="009D57BA"/>
    <w:rsid w:val="009D5A6A"/>
    <w:rsid w:val="009D6D1F"/>
    <w:rsid w:val="009D756F"/>
    <w:rsid w:val="009E0AAE"/>
    <w:rsid w:val="009E19AB"/>
    <w:rsid w:val="009E2C34"/>
    <w:rsid w:val="009E5398"/>
    <w:rsid w:val="009E7585"/>
    <w:rsid w:val="009F023E"/>
    <w:rsid w:val="009F1075"/>
    <w:rsid w:val="009F33EF"/>
    <w:rsid w:val="009F5C57"/>
    <w:rsid w:val="009F6F37"/>
    <w:rsid w:val="00A01513"/>
    <w:rsid w:val="00A10D73"/>
    <w:rsid w:val="00A11BDE"/>
    <w:rsid w:val="00A1599E"/>
    <w:rsid w:val="00A234C3"/>
    <w:rsid w:val="00A23D32"/>
    <w:rsid w:val="00A23D4E"/>
    <w:rsid w:val="00A23D78"/>
    <w:rsid w:val="00A23D87"/>
    <w:rsid w:val="00A263F4"/>
    <w:rsid w:val="00A27EF1"/>
    <w:rsid w:val="00A30127"/>
    <w:rsid w:val="00A43433"/>
    <w:rsid w:val="00A441EA"/>
    <w:rsid w:val="00A50053"/>
    <w:rsid w:val="00A55A24"/>
    <w:rsid w:val="00A55B13"/>
    <w:rsid w:val="00A606F1"/>
    <w:rsid w:val="00A60B7A"/>
    <w:rsid w:val="00A6292C"/>
    <w:rsid w:val="00A663BC"/>
    <w:rsid w:val="00A67031"/>
    <w:rsid w:val="00A776BA"/>
    <w:rsid w:val="00A8574D"/>
    <w:rsid w:val="00A931CF"/>
    <w:rsid w:val="00A973FE"/>
    <w:rsid w:val="00A97FB8"/>
    <w:rsid w:val="00AA1C7A"/>
    <w:rsid w:val="00AA616A"/>
    <w:rsid w:val="00AB18DE"/>
    <w:rsid w:val="00AB38DC"/>
    <w:rsid w:val="00AB4009"/>
    <w:rsid w:val="00AB748B"/>
    <w:rsid w:val="00AC2C4F"/>
    <w:rsid w:val="00AC4264"/>
    <w:rsid w:val="00AC693A"/>
    <w:rsid w:val="00AD01F3"/>
    <w:rsid w:val="00AD02AB"/>
    <w:rsid w:val="00AD139C"/>
    <w:rsid w:val="00AD4F55"/>
    <w:rsid w:val="00AD5FC1"/>
    <w:rsid w:val="00AE1200"/>
    <w:rsid w:val="00AF067E"/>
    <w:rsid w:val="00AF3B1B"/>
    <w:rsid w:val="00AF3B23"/>
    <w:rsid w:val="00B04177"/>
    <w:rsid w:val="00B05C88"/>
    <w:rsid w:val="00B06466"/>
    <w:rsid w:val="00B126CF"/>
    <w:rsid w:val="00B14063"/>
    <w:rsid w:val="00B2176A"/>
    <w:rsid w:val="00B22392"/>
    <w:rsid w:val="00B22904"/>
    <w:rsid w:val="00B22E64"/>
    <w:rsid w:val="00B23741"/>
    <w:rsid w:val="00B2594A"/>
    <w:rsid w:val="00B30969"/>
    <w:rsid w:val="00B33948"/>
    <w:rsid w:val="00B35D74"/>
    <w:rsid w:val="00B37377"/>
    <w:rsid w:val="00B41243"/>
    <w:rsid w:val="00B41954"/>
    <w:rsid w:val="00B437C8"/>
    <w:rsid w:val="00B45FE0"/>
    <w:rsid w:val="00B46405"/>
    <w:rsid w:val="00B47C9D"/>
    <w:rsid w:val="00B5270C"/>
    <w:rsid w:val="00B6076E"/>
    <w:rsid w:val="00B63F90"/>
    <w:rsid w:val="00B64977"/>
    <w:rsid w:val="00B65BF1"/>
    <w:rsid w:val="00B67558"/>
    <w:rsid w:val="00B71D0C"/>
    <w:rsid w:val="00B77E1E"/>
    <w:rsid w:val="00B83B34"/>
    <w:rsid w:val="00B8550D"/>
    <w:rsid w:val="00B85E3C"/>
    <w:rsid w:val="00B865D2"/>
    <w:rsid w:val="00B907A8"/>
    <w:rsid w:val="00B914D8"/>
    <w:rsid w:val="00B94968"/>
    <w:rsid w:val="00B94F21"/>
    <w:rsid w:val="00BA1AFF"/>
    <w:rsid w:val="00BA61D1"/>
    <w:rsid w:val="00BA695C"/>
    <w:rsid w:val="00BA6B32"/>
    <w:rsid w:val="00BB4B18"/>
    <w:rsid w:val="00BC26ED"/>
    <w:rsid w:val="00BC2D34"/>
    <w:rsid w:val="00BC51FE"/>
    <w:rsid w:val="00BD31FD"/>
    <w:rsid w:val="00BD3AA5"/>
    <w:rsid w:val="00BD4F2A"/>
    <w:rsid w:val="00BD54F4"/>
    <w:rsid w:val="00BD5EF1"/>
    <w:rsid w:val="00BE06D9"/>
    <w:rsid w:val="00BE1584"/>
    <w:rsid w:val="00BE2643"/>
    <w:rsid w:val="00BF087A"/>
    <w:rsid w:val="00BF1658"/>
    <w:rsid w:val="00BF3487"/>
    <w:rsid w:val="00BF47F1"/>
    <w:rsid w:val="00BF5827"/>
    <w:rsid w:val="00C0325D"/>
    <w:rsid w:val="00C070B6"/>
    <w:rsid w:val="00C077CB"/>
    <w:rsid w:val="00C113A6"/>
    <w:rsid w:val="00C13F23"/>
    <w:rsid w:val="00C20750"/>
    <w:rsid w:val="00C22D38"/>
    <w:rsid w:val="00C2438A"/>
    <w:rsid w:val="00C35430"/>
    <w:rsid w:val="00C45FA5"/>
    <w:rsid w:val="00C4617B"/>
    <w:rsid w:val="00C5192C"/>
    <w:rsid w:val="00C525BC"/>
    <w:rsid w:val="00C54777"/>
    <w:rsid w:val="00C56F0D"/>
    <w:rsid w:val="00C616FA"/>
    <w:rsid w:val="00C73169"/>
    <w:rsid w:val="00C73188"/>
    <w:rsid w:val="00C75E55"/>
    <w:rsid w:val="00C77252"/>
    <w:rsid w:val="00C7729E"/>
    <w:rsid w:val="00C85934"/>
    <w:rsid w:val="00C85F0E"/>
    <w:rsid w:val="00C87152"/>
    <w:rsid w:val="00C878EF"/>
    <w:rsid w:val="00C95D31"/>
    <w:rsid w:val="00CA3DA5"/>
    <w:rsid w:val="00CB4238"/>
    <w:rsid w:val="00CB5B54"/>
    <w:rsid w:val="00CB7342"/>
    <w:rsid w:val="00CB78DD"/>
    <w:rsid w:val="00CD462C"/>
    <w:rsid w:val="00CD55F4"/>
    <w:rsid w:val="00CD5877"/>
    <w:rsid w:val="00CE271F"/>
    <w:rsid w:val="00CE34D8"/>
    <w:rsid w:val="00CE5B27"/>
    <w:rsid w:val="00CE5E72"/>
    <w:rsid w:val="00CE6FAA"/>
    <w:rsid w:val="00CF0685"/>
    <w:rsid w:val="00CF1B56"/>
    <w:rsid w:val="00CF21FF"/>
    <w:rsid w:val="00CF2551"/>
    <w:rsid w:val="00CF6CB2"/>
    <w:rsid w:val="00D0073C"/>
    <w:rsid w:val="00D018C7"/>
    <w:rsid w:val="00D01E7D"/>
    <w:rsid w:val="00D14791"/>
    <w:rsid w:val="00D24841"/>
    <w:rsid w:val="00D378A1"/>
    <w:rsid w:val="00D41B4D"/>
    <w:rsid w:val="00D41E6A"/>
    <w:rsid w:val="00D4226C"/>
    <w:rsid w:val="00D43FD4"/>
    <w:rsid w:val="00D56F64"/>
    <w:rsid w:val="00D918F5"/>
    <w:rsid w:val="00DA0A91"/>
    <w:rsid w:val="00DA1527"/>
    <w:rsid w:val="00DA233E"/>
    <w:rsid w:val="00DA638C"/>
    <w:rsid w:val="00DA7CE8"/>
    <w:rsid w:val="00DB37C2"/>
    <w:rsid w:val="00DC442E"/>
    <w:rsid w:val="00DC58F2"/>
    <w:rsid w:val="00DD585F"/>
    <w:rsid w:val="00DE152D"/>
    <w:rsid w:val="00DE2DD1"/>
    <w:rsid w:val="00DF12E7"/>
    <w:rsid w:val="00E10D83"/>
    <w:rsid w:val="00E11506"/>
    <w:rsid w:val="00E15BD6"/>
    <w:rsid w:val="00E208D2"/>
    <w:rsid w:val="00E50BC7"/>
    <w:rsid w:val="00E54AD2"/>
    <w:rsid w:val="00E54F57"/>
    <w:rsid w:val="00E554A1"/>
    <w:rsid w:val="00E573C5"/>
    <w:rsid w:val="00E62784"/>
    <w:rsid w:val="00E62E7A"/>
    <w:rsid w:val="00E67C61"/>
    <w:rsid w:val="00E70FFD"/>
    <w:rsid w:val="00E716D2"/>
    <w:rsid w:val="00E736DB"/>
    <w:rsid w:val="00E77E84"/>
    <w:rsid w:val="00E81B56"/>
    <w:rsid w:val="00E833B0"/>
    <w:rsid w:val="00E83C07"/>
    <w:rsid w:val="00E85C7B"/>
    <w:rsid w:val="00E86954"/>
    <w:rsid w:val="00E921E2"/>
    <w:rsid w:val="00E97CBB"/>
    <w:rsid w:val="00EA0DB6"/>
    <w:rsid w:val="00EA53B2"/>
    <w:rsid w:val="00EA6548"/>
    <w:rsid w:val="00EA69A2"/>
    <w:rsid w:val="00EA700C"/>
    <w:rsid w:val="00EA77EC"/>
    <w:rsid w:val="00EB241C"/>
    <w:rsid w:val="00EB4369"/>
    <w:rsid w:val="00EB76B1"/>
    <w:rsid w:val="00EC07B4"/>
    <w:rsid w:val="00EC0E2D"/>
    <w:rsid w:val="00EC25C9"/>
    <w:rsid w:val="00EC4EE6"/>
    <w:rsid w:val="00EE2564"/>
    <w:rsid w:val="00EE2B9F"/>
    <w:rsid w:val="00EE41CE"/>
    <w:rsid w:val="00EE57B8"/>
    <w:rsid w:val="00EF2D10"/>
    <w:rsid w:val="00EF2DB6"/>
    <w:rsid w:val="00F009BB"/>
    <w:rsid w:val="00F02423"/>
    <w:rsid w:val="00F02961"/>
    <w:rsid w:val="00F07E7B"/>
    <w:rsid w:val="00F149F3"/>
    <w:rsid w:val="00F17165"/>
    <w:rsid w:val="00F30518"/>
    <w:rsid w:val="00F363E0"/>
    <w:rsid w:val="00F36539"/>
    <w:rsid w:val="00F36910"/>
    <w:rsid w:val="00F41CED"/>
    <w:rsid w:val="00F43CBC"/>
    <w:rsid w:val="00F44DBA"/>
    <w:rsid w:val="00F458C0"/>
    <w:rsid w:val="00F45DDA"/>
    <w:rsid w:val="00F47941"/>
    <w:rsid w:val="00F55531"/>
    <w:rsid w:val="00F559E8"/>
    <w:rsid w:val="00F5750A"/>
    <w:rsid w:val="00F60F73"/>
    <w:rsid w:val="00F6111B"/>
    <w:rsid w:val="00F666CF"/>
    <w:rsid w:val="00F76933"/>
    <w:rsid w:val="00F85A31"/>
    <w:rsid w:val="00F92711"/>
    <w:rsid w:val="00F96064"/>
    <w:rsid w:val="00F9699F"/>
    <w:rsid w:val="00FA5253"/>
    <w:rsid w:val="00FB0094"/>
    <w:rsid w:val="00FB01A6"/>
    <w:rsid w:val="00FB0217"/>
    <w:rsid w:val="00FB0854"/>
    <w:rsid w:val="00FB08D6"/>
    <w:rsid w:val="00FB3929"/>
    <w:rsid w:val="00FB3CA2"/>
    <w:rsid w:val="00FC2FC5"/>
    <w:rsid w:val="00FC3B32"/>
    <w:rsid w:val="00FC50E0"/>
    <w:rsid w:val="00FC6685"/>
    <w:rsid w:val="00FD1038"/>
    <w:rsid w:val="00FD570A"/>
    <w:rsid w:val="00FD59C3"/>
    <w:rsid w:val="00FD66E1"/>
    <w:rsid w:val="00FD6917"/>
    <w:rsid w:val="00FE1ABE"/>
    <w:rsid w:val="00FE2784"/>
    <w:rsid w:val="00FE4281"/>
    <w:rsid w:val="00FF2B15"/>
    <w:rsid w:val="00FF6B00"/>
    <w:rsid w:val="00FF7110"/>
    <w:rsid w:val="00FF758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EE93"/>
  <w15:docId w15:val="{C0EE2DBD-1FF6-49AF-9CAB-959AD2A2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CE"/>
    <w:pPr>
      <w:spacing w:before="0" w:after="160" w:line="259" w:lineRule="auto"/>
      <w:jc w:val="left"/>
    </w:pPr>
    <w:rPr>
      <w:rFonts w:asciiTheme="minorHAnsi" w:hAnsiTheme="minorHAnsi" w:cstheme="minorBidi"/>
      <w:sz w:val="22"/>
    </w:rPr>
  </w:style>
  <w:style w:type="paragraph" w:styleId="Heading1">
    <w:name w:val="heading 1"/>
    <w:basedOn w:val="Normal"/>
    <w:next w:val="Normal"/>
    <w:link w:val="Heading1Char"/>
    <w:uiPriority w:val="9"/>
    <w:qFormat/>
    <w:rsid w:val="00994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39050D"/>
    <w:pPr>
      <w:widowControl w:val="0"/>
      <w:tabs>
        <w:tab w:val="left" w:pos="851"/>
      </w:tabs>
      <w:spacing w:before="120" w:after="120"/>
      <w:ind w:firstLine="709"/>
      <w:jc w:val="both"/>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F43CBC"/>
    <w:pPr>
      <w:widowControl w:val="0"/>
      <w:spacing w:before="120" w:after="120"/>
      <w:ind w:firstLine="709"/>
      <w:jc w:val="both"/>
      <w:outlineLvl w:val="2"/>
    </w:pPr>
    <w:rPr>
      <w:rFonts w:ascii="Times New Roman" w:eastAsiaTheme="majorEastAsia" w:hAnsi="Times New Roman" w:cs="Times New Roman"/>
      <w:b/>
      <w:bCs/>
      <w:iCs/>
      <w:sz w:val="28"/>
      <w:lang w:val="fr-FR"/>
    </w:rPr>
  </w:style>
  <w:style w:type="paragraph" w:styleId="Heading4">
    <w:name w:val="heading 4"/>
    <w:basedOn w:val="Normal"/>
    <w:next w:val="Normal"/>
    <w:link w:val="Heading4Char"/>
    <w:autoRedefine/>
    <w:uiPriority w:val="9"/>
    <w:unhideWhenUsed/>
    <w:qFormat/>
    <w:rsid w:val="009A519E"/>
    <w:pPr>
      <w:keepNext/>
      <w:keepLines/>
      <w:spacing w:before="120" w:after="120"/>
      <w:ind w:firstLine="709"/>
      <w:outlineLvl w:val="3"/>
    </w:pPr>
    <w:rPr>
      <w:rFonts w:asciiTheme="majorHAnsi" w:eastAsiaTheme="majorEastAsia" w:hAnsiTheme="majorHAnsi" w:cstheme="majorHAnsi"/>
      <w:iCs/>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CE"/>
    <w:rPr>
      <w:rFonts w:ascii="Tahoma" w:hAnsi="Tahoma" w:cs="Tahoma"/>
      <w:sz w:val="16"/>
      <w:szCs w:val="16"/>
    </w:rPr>
  </w:style>
  <w:style w:type="paragraph" w:styleId="BodyText">
    <w:name w:val="Body Text"/>
    <w:basedOn w:val="Normal"/>
    <w:link w:val="BodyTextChar"/>
    <w:rsid w:val="009A61EC"/>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9A61EC"/>
    <w:rPr>
      <w:rFonts w:ascii=".VnTime" w:eastAsia="Times New Roman" w:hAnsi=".VnTime"/>
      <w:sz w:val="28"/>
      <w:szCs w:val="24"/>
    </w:rPr>
  </w:style>
  <w:style w:type="paragraph" w:styleId="NormalWeb">
    <w:name w:val="Normal (Web)"/>
    <w:aliases w:val="Char8"/>
    <w:basedOn w:val="Normal"/>
    <w:link w:val="NormalWebChar"/>
    <w:uiPriority w:val="99"/>
    <w:unhideWhenUsed/>
    <w:qFormat/>
    <w:rsid w:val="009A61E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A61EC"/>
    <w:pPr>
      <w:spacing w:after="120"/>
      <w:ind w:left="360"/>
    </w:pPr>
  </w:style>
  <w:style w:type="character" w:customStyle="1" w:styleId="BodyTextIndentChar">
    <w:name w:val="Body Text Indent Char"/>
    <w:basedOn w:val="DefaultParagraphFont"/>
    <w:link w:val="BodyTextIndent"/>
    <w:rsid w:val="009A61EC"/>
    <w:rPr>
      <w:rFonts w:asciiTheme="minorHAnsi" w:hAnsiTheme="minorHAnsi" w:cstheme="minorBidi"/>
      <w:sz w:val="22"/>
    </w:rPr>
  </w:style>
  <w:style w:type="character" w:customStyle="1" w:styleId="apple-converted-space">
    <w:name w:val="apple-converted-space"/>
    <w:basedOn w:val="DefaultParagraphFont"/>
    <w:rsid w:val="009A61EC"/>
  </w:style>
  <w:style w:type="paragraph" w:styleId="ListParagraph">
    <w:name w:val="List Paragraph"/>
    <w:basedOn w:val="Normal"/>
    <w:uiPriority w:val="34"/>
    <w:qFormat/>
    <w:rsid w:val="009A61EC"/>
    <w:pPr>
      <w:ind w:left="720"/>
      <w:contextualSpacing/>
    </w:pPr>
  </w:style>
  <w:style w:type="character" w:customStyle="1" w:styleId="Heading1Char">
    <w:name w:val="Heading 1 Char"/>
    <w:basedOn w:val="DefaultParagraphFont"/>
    <w:link w:val="Heading1"/>
    <w:uiPriority w:val="9"/>
    <w:rsid w:val="00994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9050D"/>
    <w:rPr>
      <w:rFonts w:asciiTheme="majorHAnsi" w:eastAsiaTheme="majorEastAsia" w:hAnsiTheme="majorHAnsi" w:cstheme="majorBidi"/>
      <w:b/>
      <w:bCs/>
      <w:sz w:val="28"/>
      <w:szCs w:val="26"/>
    </w:rPr>
  </w:style>
  <w:style w:type="paragraph" w:styleId="TOCHeading">
    <w:name w:val="TOC Heading"/>
    <w:basedOn w:val="Heading1"/>
    <w:next w:val="Normal"/>
    <w:uiPriority w:val="39"/>
    <w:unhideWhenUsed/>
    <w:qFormat/>
    <w:rsid w:val="00994A6F"/>
    <w:pPr>
      <w:spacing w:line="276" w:lineRule="auto"/>
      <w:outlineLvl w:val="9"/>
    </w:pPr>
    <w:rPr>
      <w:lang w:eastAsia="ja-JP"/>
    </w:rPr>
  </w:style>
  <w:style w:type="paragraph" w:styleId="TOC1">
    <w:name w:val="toc 1"/>
    <w:basedOn w:val="Normal"/>
    <w:next w:val="Normal"/>
    <w:autoRedefine/>
    <w:uiPriority w:val="39"/>
    <w:unhideWhenUsed/>
    <w:rsid w:val="00994A6F"/>
    <w:pPr>
      <w:spacing w:after="100"/>
    </w:pPr>
  </w:style>
  <w:style w:type="paragraph" w:styleId="TOC2">
    <w:name w:val="toc 2"/>
    <w:basedOn w:val="Normal"/>
    <w:next w:val="Normal"/>
    <w:autoRedefine/>
    <w:uiPriority w:val="39"/>
    <w:unhideWhenUsed/>
    <w:rsid w:val="00BB4B18"/>
    <w:pPr>
      <w:tabs>
        <w:tab w:val="right" w:leader="dot" w:pos="9066"/>
      </w:tabs>
      <w:spacing w:before="160" w:line="240" w:lineRule="auto"/>
      <w:ind w:left="289"/>
      <w:jc w:val="both"/>
    </w:pPr>
  </w:style>
  <w:style w:type="character" w:styleId="Hyperlink">
    <w:name w:val="Hyperlink"/>
    <w:basedOn w:val="DefaultParagraphFont"/>
    <w:uiPriority w:val="99"/>
    <w:unhideWhenUsed/>
    <w:rsid w:val="00994A6F"/>
    <w:rPr>
      <w:color w:val="0000FF" w:themeColor="hyperlink"/>
      <w:u w:val="single"/>
    </w:rPr>
  </w:style>
  <w:style w:type="paragraph" w:styleId="Header">
    <w:name w:val="header"/>
    <w:basedOn w:val="Normal"/>
    <w:link w:val="HeaderChar"/>
    <w:uiPriority w:val="99"/>
    <w:unhideWhenUsed/>
    <w:rsid w:val="0099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6F"/>
    <w:rPr>
      <w:rFonts w:asciiTheme="minorHAnsi" w:hAnsiTheme="minorHAnsi" w:cstheme="minorBidi"/>
      <w:sz w:val="22"/>
    </w:rPr>
  </w:style>
  <w:style w:type="paragraph" w:styleId="Footer">
    <w:name w:val="footer"/>
    <w:basedOn w:val="Normal"/>
    <w:link w:val="FooterChar"/>
    <w:uiPriority w:val="99"/>
    <w:unhideWhenUsed/>
    <w:rsid w:val="00994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6F"/>
    <w:rPr>
      <w:rFonts w:asciiTheme="minorHAnsi" w:hAnsiTheme="minorHAnsi" w:cstheme="minorBidi"/>
      <w:sz w:val="22"/>
    </w:rPr>
  </w:style>
  <w:style w:type="paragraph" w:styleId="FootnoteText">
    <w:name w:val="footnote text"/>
    <w:aliases w:val="Char9,Footnote Text Char Char Char Char Char,Footnote Text Char Char Char Char Char Char Ch Char Char Char,Footnote Text Char Char Char Char Char Char Ch Char Char Char Char Char Char C,fn,footnote text,Footnotes,Footnote ak,Cha,Ch, Char9"/>
    <w:basedOn w:val="Normal"/>
    <w:link w:val="FootnoteTextChar"/>
    <w:qFormat/>
    <w:rsid w:val="00B45F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ootnote text Char"/>
    <w:basedOn w:val="DefaultParagraphFont"/>
    <w:link w:val="FootnoteText"/>
    <w:rsid w:val="00B45FE0"/>
    <w:rPr>
      <w:rFonts w:eastAsia="Calibri"/>
      <w:sz w:val="20"/>
      <w:szCs w:val="20"/>
    </w:rPr>
  </w:style>
  <w:style w:type="character" w:styleId="FootnoteReference">
    <w:name w:val="footnote reference"/>
    <w:aliases w:val="Footnote Char Char1 Char,Ref Char Char Char,de nota al pie Char Char Char,Footnote text Char Char Char,ftref Char Char1 Char,Footnote text + 13 pt Char1 Char Char,Footnote Text1 Char1 Char Char,BearingPoint Char1 Char Char,Footnote"/>
    <w:link w:val="FootnoteCharChar1"/>
    <w:qFormat/>
    <w:rsid w:val="00B45FE0"/>
    <w:rPr>
      <w:vertAlign w:val="superscript"/>
    </w:rPr>
  </w:style>
  <w:style w:type="character" w:customStyle="1" w:styleId="NormalWebChar">
    <w:name w:val="Normal (Web) Char"/>
    <w:aliases w:val="Char8 Char"/>
    <w:link w:val="NormalWeb"/>
    <w:locked/>
    <w:rsid w:val="00B45FE0"/>
    <w:rPr>
      <w:rFonts w:eastAsia="Times New Roman"/>
      <w:sz w:val="24"/>
      <w:szCs w:val="24"/>
    </w:rPr>
  </w:style>
  <w:style w:type="character" w:customStyle="1" w:styleId="Bodytext0">
    <w:name w:val="Body text_"/>
    <w:link w:val="BodyText1"/>
    <w:rsid w:val="00B45FE0"/>
    <w:rPr>
      <w:shd w:val="clear" w:color="auto" w:fill="FFFFFF"/>
    </w:rPr>
  </w:style>
  <w:style w:type="paragraph" w:customStyle="1" w:styleId="BodyText1">
    <w:name w:val="Body Text1"/>
    <w:basedOn w:val="Normal"/>
    <w:link w:val="Bodytext0"/>
    <w:rsid w:val="00B45FE0"/>
    <w:pPr>
      <w:widowControl w:val="0"/>
      <w:shd w:val="clear" w:color="auto" w:fill="FFFFFF"/>
      <w:spacing w:before="360" w:after="60" w:line="324" w:lineRule="exact"/>
      <w:ind w:hanging="240"/>
      <w:jc w:val="both"/>
    </w:pPr>
    <w:rPr>
      <w:rFonts w:ascii="Times New Roman" w:hAnsi="Times New Roman" w:cs="Times New Roman"/>
      <w:sz w:val="26"/>
      <w:shd w:val="clear" w:color="auto" w:fill="FFFFFF"/>
    </w:rPr>
  </w:style>
  <w:style w:type="paragraph" w:customStyle="1" w:styleId="2dongcach">
    <w:name w:val="2 dong cach"/>
    <w:basedOn w:val="Normal"/>
    <w:rsid w:val="00B22E64"/>
    <w:pPr>
      <w:widowControl w:val="0"/>
      <w:overflowPunct w:val="0"/>
      <w:adjustRightInd w:val="0"/>
      <w:spacing w:after="0" w:line="240" w:lineRule="auto"/>
      <w:jc w:val="center"/>
    </w:pPr>
    <w:rPr>
      <w:rFonts w:ascii="Times New Roman" w:eastAsia="Times New Roman" w:hAnsi="Times New Roman" w:cs="Times New Roman"/>
      <w:bCs/>
      <w:color w:val="000000"/>
      <w:sz w:val="24"/>
    </w:rPr>
  </w:style>
  <w:style w:type="character" w:customStyle="1" w:styleId="BodyTextChar1">
    <w:name w:val="Body Text Char1"/>
    <w:uiPriority w:val="99"/>
    <w:rsid w:val="00FB0094"/>
    <w:rPr>
      <w:rFonts w:ascii="Times New Roman" w:eastAsia="Times New Roman" w:hAnsi="Times New Roman"/>
      <w:sz w:val="24"/>
      <w:szCs w:val="24"/>
      <w:lang w:eastAsia="ar-SA"/>
    </w:rPr>
  </w:style>
  <w:style w:type="paragraph" w:customStyle="1" w:styleId="FootnoteCharChar1">
    <w:name w:val="Footnote Char Char1"/>
    <w:aliases w:val="Ref Char Char,de nota al pie Char Char,Footnote text Char Char,ftref Char Char1,Footnote text + 13 pt Char1 Char,Footnote Text1 Char1 Char,BearingPoint Char1 Char,16 Point Char1 Char,Superscript 6 Point Char1 Char"/>
    <w:basedOn w:val="Normal"/>
    <w:link w:val="FootnoteReference"/>
    <w:rsid w:val="00FB0094"/>
    <w:pPr>
      <w:spacing w:before="100" w:after="0" w:line="240" w:lineRule="exact"/>
    </w:pPr>
    <w:rPr>
      <w:rFonts w:ascii="Times New Roman" w:hAnsi="Times New Roman" w:cs="Times New Roman"/>
      <w:sz w:val="26"/>
      <w:vertAlign w:val="superscript"/>
    </w:rPr>
  </w:style>
  <w:style w:type="paragraph" w:styleId="BodyText3">
    <w:name w:val="Body Text 3"/>
    <w:basedOn w:val="Normal"/>
    <w:link w:val="BodyText3Char"/>
    <w:semiHidden/>
    <w:rsid w:val="0068071B"/>
    <w:pPr>
      <w:spacing w:before="120" w:after="120" w:line="240" w:lineRule="auto"/>
      <w:jc w:val="both"/>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68071B"/>
    <w:rPr>
      <w:rFonts w:eastAsia="Times New Roman"/>
      <w:sz w:val="20"/>
      <w:szCs w:val="24"/>
    </w:rPr>
  </w:style>
  <w:style w:type="character" w:customStyle="1" w:styleId="Heading3Char">
    <w:name w:val="Heading 3 Char"/>
    <w:basedOn w:val="DefaultParagraphFont"/>
    <w:link w:val="Heading3"/>
    <w:uiPriority w:val="9"/>
    <w:rsid w:val="00F43CBC"/>
    <w:rPr>
      <w:rFonts w:eastAsiaTheme="majorEastAsia"/>
      <w:b/>
      <w:bCs/>
      <w:iCs/>
      <w:sz w:val="28"/>
      <w:lang w:val="fr-FR"/>
    </w:rPr>
  </w:style>
  <w:style w:type="paragraph" w:styleId="TOC3">
    <w:name w:val="toc 3"/>
    <w:basedOn w:val="Normal"/>
    <w:next w:val="Normal"/>
    <w:autoRedefine/>
    <w:uiPriority w:val="39"/>
    <w:unhideWhenUsed/>
    <w:rsid w:val="00F55531"/>
    <w:pPr>
      <w:spacing w:after="100"/>
      <w:ind w:left="440"/>
    </w:pPr>
  </w:style>
  <w:style w:type="paragraph" w:styleId="BodyTextIndent2">
    <w:name w:val="Body Text Indent 2"/>
    <w:basedOn w:val="Normal"/>
    <w:link w:val="BodyTextIndent2Char"/>
    <w:uiPriority w:val="99"/>
    <w:semiHidden/>
    <w:unhideWhenUsed/>
    <w:rsid w:val="00F559E8"/>
    <w:pPr>
      <w:spacing w:after="120" w:line="480" w:lineRule="auto"/>
      <w:ind w:left="360"/>
    </w:pPr>
  </w:style>
  <w:style w:type="character" w:customStyle="1" w:styleId="BodyTextIndent2Char">
    <w:name w:val="Body Text Indent 2 Char"/>
    <w:basedOn w:val="DefaultParagraphFont"/>
    <w:link w:val="BodyTextIndent2"/>
    <w:uiPriority w:val="99"/>
    <w:semiHidden/>
    <w:rsid w:val="00F559E8"/>
    <w:rPr>
      <w:rFonts w:asciiTheme="minorHAnsi" w:hAnsiTheme="minorHAnsi" w:cstheme="minorBidi"/>
      <w:sz w:val="22"/>
    </w:rPr>
  </w:style>
  <w:style w:type="character" w:customStyle="1" w:styleId="Vnbnnidung">
    <w:name w:val="Văn bản nội dung_"/>
    <w:link w:val="Vnbnnidung0"/>
    <w:rsid w:val="00F559E8"/>
    <w:rPr>
      <w:rFonts w:eastAsia="Times New Roman"/>
      <w:sz w:val="29"/>
      <w:szCs w:val="29"/>
      <w:shd w:val="clear" w:color="auto" w:fill="FFFFFF"/>
    </w:rPr>
  </w:style>
  <w:style w:type="paragraph" w:customStyle="1" w:styleId="Vnbnnidung0">
    <w:name w:val="Văn bản nội dung"/>
    <w:basedOn w:val="Normal"/>
    <w:link w:val="Vnbnnidung"/>
    <w:rsid w:val="00F559E8"/>
    <w:pPr>
      <w:widowControl w:val="0"/>
      <w:shd w:val="clear" w:color="auto" w:fill="FFFFFF"/>
      <w:spacing w:after="60" w:line="379" w:lineRule="exact"/>
      <w:ind w:hanging="380"/>
      <w:jc w:val="both"/>
    </w:pPr>
    <w:rPr>
      <w:rFonts w:ascii="Times New Roman" w:eastAsia="Times New Roman" w:hAnsi="Times New Roman" w:cs="Times New Roman"/>
      <w:sz w:val="29"/>
      <w:szCs w:val="29"/>
    </w:rPr>
  </w:style>
  <w:style w:type="character" w:customStyle="1" w:styleId="Vnbnnidung3Khnginnghing">
    <w:name w:val="Văn bản nội dung (3) + Không in nghiêng"/>
    <w:rsid w:val="00F559E8"/>
    <w:rPr>
      <w:rFonts w:ascii="Times New Roman" w:eastAsia="Times New Roman" w:hAnsi="Times New Roman"/>
      <w:i/>
      <w:iCs/>
      <w:color w:val="000000"/>
      <w:spacing w:val="0"/>
      <w:w w:val="100"/>
      <w:position w:val="0"/>
      <w:sz w:val="28"/>
      <w:szCs w:val="28"/>
      <w:shd w:val="clear" w:color="auto" w:fill="FFFFFF"/>
      <w:lang w:val="vi-VN"/>
    </w:rPr>
  </w:style>
  <w:style w:type="character" w:customStyle="1" w:styleId="Bodytext4NotItalic">
    <w:name w:val="Body text (4) + Not Italic"/>
    <w:rsid w:val="00F559E8"/>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vi-VN" w:eastAsia="vi-VN" w:bidi="vi-VN"/>
    </w:rPr>
  </w:style>
  <w:style w:type="paragraph" w:customStyle="1" w:styleId="FootnoteChar">
    <w:name w:val="Footnote Char"/>
    <w:aliases w:val="Ref Char,de nota al pie Char,Footnote text Char,ftref Char,Footnote text + 13 pt Char,Footnote Text1 Char,BearingPoint Char,16 Point Char,Superscript 6 Point Char,fr Char,Footnote + Arial Char,10 pt Char,Footnote text + 13 pt Char1"/>
    <w:basedOn w:val="Normal"/>
    <w:rsid w:val="00F559E8"/>
    <w:pPr>
      <w:spacing w:before="100" w:after="0" w:line="240" w:lineRule="exact"/>
    </w:pPr>
    <w:rPr>
      <w:rFonts w:ascii="Times New Roman" w:eastAsia="Calibri" w:hAnsi="Times New Roman" w:cs="Times New Roman"/>
      <w:sz w:val="20"/>
      <w:szCs w:val="20"/>
      <w:vertAlign w:val="superscript"/>
    </w:rPr>
  </w:style>
  <w:style w:type="character" w:customStyle="1" w:styleId="Bodytext2">
    <w:name w:val="Body text (2)_"/>
    <w:link w:val="Bodytext20"/>
    <w:rsid w:val="00F559E8"/>
    <w:rPr>
      <w:rFonts w:eastAsia="Times New Roman"/>
      <w:szCs w:val="30"/>
      <w:shd w:val="clear" w:color="auto" w:fill="FFFFFF"/>
    </w:rPr>
  </w:style>
  <w:style w:type="paragraph" w:customStyle="1" w:styleId="Bodytext20">
    <w:name w:val="Body text (2)"/>
    <w:basedOn w:val="Normal"/>
    <w:link w:val="Bodytext2"/>
    <w:rsid w:val="00F559E8"/>
    <w:pPr>
      <w:widowControl w:val="0"/>
      <w:shd w:val="clear" w:color="auto" w:fill="FFFFFF"/>
      <w:spacing w:after="60" w:line="379" w:lineRule="exact"/>
      <w:jc w:val="both"/>
    </w:pPr>
    <w:rPr>
      <w:rFonts w:ascii="Times New Roman" w:eastAsia="Times New Roman" w:hAnsi="Times New Roman" w:cs="Times New Roman"/>
      <w:sz w:val="26"/>
      <w:szCs w:val="30"/>
    </w:rPr>
  </w:style>
  <w:style w:type="character" w:customStyle="1" w:styleId="Ghichcuitrang5">
    <w:name w:val="Ghi chú cuối trang (5)_"/>
    <w:link w:val="Ghichcuitrang50"/>
    <w:rsid w:val="00F559E8"/>
    <w:rPr>
      <w:rFonts w:eastAsia="Times New Roman"/>
      <w:i/>
      <w:iCs/>
      <w:sz w:val="16"/>
      <w:szCs w:val="16"/>
      <w:shd w:val="clear" w:color="auto" w:fill="FFFFFF"/>
    </w:rPr>
  </w:style>
  <w:style w:type="paragraph" w:customStyle="1" w:styleId="Ghichcuitrang50">
    <w:name w:val="Ghi chú cuối trang (5)"/>
    <w:basedOn w:val="Normal"/>
    <w:link w:val="Ghichcuitrang5"/>
    <w:rsid w:val="00F559E8"/>
    <w:pPr>
      <w:widowControl w:val="0"/>
      <w:shd w:val="clear" w:color="auto" w:fill="FFFFFF"/>
      <w:spacing w:after="0" w:line="206" w:lineRule="exact"/>
      <w:ind w:firstLine="440"/>
      <w:jc w:val="both"/>
    </w:pPr>
    <w:rPr>
      <w:rFonts w:ascii="Times New Roman" w:eastAsia="Times New Roman" w:hAnsi="Times New Roman" w:cs="Times New Roman"/>
      <w:i/>
      <w:iCs/>
      <w:sz w:val="16"/>
      <w:szCs w:val="16"/>
    </w:rPr>
  </w:style>
  <w:style w:type="character" w:customStyle="1" w:styleId="Bodytext6">
    <w:name w:val="Body text (6)_"/>
    <w:basedOn w:val="DefaultParagraphFont"/>
    <w:link w:val="Bodytext60"/>
    <w:rsid w:val="00270E7A"/>
    <w:rPr>
      <w:rFonts w:eastAsia="Times New Roman"/>
      <w:sz w:val="17"/>
      <w:szCs w:val="17"/>
      <w:shd w:val="clear" w:color="auto" w:fill="FFFFFF"/>
    </w:rPr>
  </w:style>
  <w:style w:type="paragraph" w:customStyle="1" w:styleId="Bodytext60">
    <w:name w:val="Body text (6)"/>
    <w:basedOn w:val="Normal"/>
    <w:link w:val="Bodytext6"/>
    <w:rsid w:val="00270E7A"/>
    <w:pPr>
      <w:widowControl w:val="0"/>
      <w:shd w:val="clear" w:color="auto" w:fill="FFFFFF"/>
      <w:spacing w:before="480" w:after="0" w:line="202" w:lineRule="exact"/>
    </w:pPr>
    <w:rPr>
      <w:rFonts w:ascii="Times New Roman" w:eastAsia="Times New Roman" w:hAnsi="Times New Roman" w:cs="Times New Roman"/>
      <w:sz w:val="17"/>
      <w:szCs w:val="17"/>
    </w:rPr>
  </w:style>
  <w:style w:type="character" w:customStyle="1" w:styleId="BodytextItalic">
    <w:name w:val="Body text + Italic"/>
    <w:aliases w:val="Spacing 0 pt,Body text (3) + Not Italic"/>
    <w:rsid w:val="00270E7A"/>
    <w:rPr>
      <w:rFonts w:ascii="Times New Roman" w:eastAsia="Times New Roman" w:hAnsi="Times New Roman" w:cs="Times New Roman"/>
      <w:b w:val="0"/>
      <w:bCs w:val="0"/>
      <w:i/>
      <w:iCs/>
      <w:smallCaps w:val="0"/>
      <w:strike w:val="0"/>
      <w:color w:val="000000"/>
      <w:spacing w:val="1"/>
      <w:w w:val="100"/>
      <w:position w:val="0"/>
      <w:sz w:val="25"/>
      <w:szCs w:val="25"/>
      <w:u w:val="none"/>
      <w:lang w:val="vi-VN"/>
    </w:rPr>
  </w:style>
  <w:style w:type="character" w:customStyle="1" w:styleId="Bodytext4">
    <w:name w:val="Body text (4)_"/>
    <w:basedOn w:val="DefaultParagraphFont"/>
    <w:link w:val="Bodytext40"/>
    <w:rsid w:val="00927281"/>
    <w:rPr>
      <w:rFonts w:eastAsia="Times New Roman"/>
      <w:i/>
      <w:iCs/>
      <w:sz w:val="25"/>
      <w:szCs w:val="25"/>
      <w:shd w:val="clear" w:color="auto" w:fill="FFFFFF"/>
    </w:rPr>
  </w:style>
  <w:style w:type="character" w:customStyle="1" w:styleId="BodyText21">
    <w:name w:val="Body Text2"/>
    <w:basedOn w:val="Bodytext0"/>
    <w:rsid w:val="00927281"/>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vi-VN"/>
    </w:rPr>
  </w:style>
  <w:style w:type="paragraph" w:customStyle="1" w:styleId="Bodytext40">
    <w:name w:val="Body text (4)"/>
    <w:basedOn w:val="Normal"/>
    <w:link w:val="Bodytext4"/>
    <w:rsid w:val="00927281"/>
    <w:pPr>
      <w:widowControl w:val="0"/>
      <w:shd w:val="clear" w:color="auto" w:fill="FFFFFF"/>
      <w:spacing w:after="5340" w:line="0" w:lineRule="atLeast"/>
      <w:jc w:val="center"/>
    </w:pPr>
    <w:rPr>
      <w:rFonts w:ascii="Times New Roman" w:eastAsia="Times New Roman" w:hAnsi="Times New Roman" w:cs="Times New Roman"/>
      <w:i/>
      <w:iCs/>
      <w:sz w:val="25"/>
      <w:szCs w:val="25"/>
    </w:rPr>
  </w:style>
  <w:style w:type="paragraph" w:styleId="NoSpacing">
    <w:name w:val="No Spacing"/>
    <w:uiPriority w:val="1"/>
    <w:qFormat/>
    <w:rsid w:val="00EC4EE6"/>
    <w:pPr>
      <w:spacing w:before="0" w:after="0"/>
      <w:jc w:val="left"/>
    </w:pPr>
    <w:rPr>
      <w:rFonts w:asciiTheme="minorHAnsi" w:hAnsiTheme="minorHAnsi" w:cstheme="minorBidi"/>
      <w:sz w:val="22"/>
    </w:rPr>
  </w:style>
  <w:style w:type="character" w:customStyle="1" w:styleId="Heading12">
    <w:name w:val="Heading #1 (2)_"/>
    <w:basedOn w:val="DefaultParagraphFont"/>
    <w:link w:val="Heading120"/>
    <w:rsid w:val="00C77252"/>
    <w:rPr>
      <w:rFonts w:eastAsia="Times New Roman"/>
      <w:i/>
      <w:iCs/>
      <w:sz w:val="25"/>
      <w:szCs w:val="25"/>
      <w:shd w:val="clear" w:color="auto" w:fill="FFFFFF"/>
    </w:rPr>
  </w:style>
  <w:style w:type="paragraph" w:customStyle="1" w:styleId="Heading120">
    <w:name w:val="Heading #1 (2)"/>
    <w:basedOn w:val="Normal"/>
    <w:link w:val="Heading12"/>
    <w:rsid w:val="00C77252"/>
    <w:pPr>
      <w:widowControl w:val="0"/>
      <w:shd w:val="clear" w:color="auto" w:fill="FFFFFF"/>
      <w:spacing w:before="60" w:after="60" w:line="403" w:lineRule="exact"/>
      <w:ind w:firstLine="720"/>
      <w:jc w:val="both"/>
      <w:outlineLvl w:val="0"/>
    </w:pPr>
    <w:rPr>
      <w:rFonts w:ascii="Times New Roman" w:eastAsia="Times New Roman" w:hAnsi="Times New Roman" w:cs="Times New Roman"/>
      <w:i/>
      <w:iCs/>
      <w:sz w:val="25"/>
      <w:szCs w:val="25"/>
    </w:rPr>
  </w:style>
  <w:style w:type="character" w:styleId="Emphasis">
    <w:name w:val="Emphasis"/>
    <w:basedOn w:val="DefaultParagraphFont"/>
    <w:uiPriority w:val="20"/>
    <w:qFormat/>
    <w:rsid w:val="001E59EE"/>
    <w:rPr>
      <w:i/>
      <w:iCs/>
    </w:rPr>
  </w:style>
  <w:style w:type="character" w:styleId="Strong">
    <w:name w:val="Strong"/>
    <w:qFormat/>
    <w:rsid w:val="008315CD"/>
    <w:rPr>
      <w:b/>
      <w:bCs/>
    </w:rPr>
  </w:style>
  <w:style w:type="table" w:styleId="TableGridLight">
    <w:name w:val="Grid Table Light"/>
    <w:basedOn w:val="TableNormal"/>
    <w:uiPriority w:val="40"/>
    <w:rsid w:val="00FD66E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66E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FD66E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A519E"/>
    <w:rPr>
      <w:rFonts w:asciiTheme="majorHAnsi" w:eastAsiaTheme="majorEastAsia" w:hAnsiTheme="majorHAnsi" w:cstheme="majorHAnsi"/>
      <w:iCs/>
      <w:sz w:val="28"/>
      <w:szCs w:val="28"/>
      <w:lang w:val="fr-FR"/>
    </w:rPr>
  </w:style>
  <w:style w:type="paragraph" w:styleId="TOC4">
    <w:name w:val="toc 4"/>
    <w:basedOn w:val="Normal"/>
    <w:next w:val="Normal"/>
    <w:autoRedefine/>
    <w:uiPriority w:val="39"/>
    <w:unhideWhenUsed/>
    <w:rsid w:val="00426B67"/>
    <w:pPr>
      <w:spacing w:after="100"/>
      <w:ind w:left="660"/>
    </w:pPr>
  </w:style>
  <w:style w:type="character" w:customStyle="1" w:styleId="Bodytext2Italic">
    <w:name w:val="Body text (2) + Italic"/>
    <w:basedOn w:val="Bodytext2"/>
    <w:rsid w:val="006D6295"/>
    <w:rPr>
      <w:rFonts w:eastAsia="Times New Roman"/>
      <w:i/>
      <w:iCs/>
      <w:color w:val="000000"/>
      <w:spacing w:val="0"/>
      <w:w w:val="100"/>
      <w:position w:val="0"/>
      <w:szCs w:val="30"/>
      <w:shd w:val="clear" w:color="auto" w:fill="FFFFFF"/>
      <w:lang w:val="vi-VN" w:eastAsia="vi-VN" w:bidi="vi-VN"/>
    </w:rPr>
  </w:style>
  <w:style w:type="character" w:customStyle="1" w:styleId="Bodytext30">
    <w:name w:val="Body text (3)_"/>
    <w:basedOn w:val="DefaultParagraphFont"/>
    <w:link w:val="Bodytext31"/>
    <w:rsid w:val="006D6295"/>
    <w:rPr>
      <w:rFonts w:eastAsia="Times New Roman"/>
      <w:b/>
      <w:bCs/>
      <w:i/>
      <w:iCs/>
      <w:szCs w:val="30"/>
      <w:shd w:val="clear" w:color="auto" w:fill="FFFFFF"/>
    </w:rPr>
  </w:style>
  <w:style w:type="paragraph" w:customStyle="1" w:styleId="Bodytext31">
    <w:name w:val="Body text (3)"/>
    <w:basedOn w:val="Normal"/>
    <w:link w:val="Bodytext30"/>
    <w:rsid w:val="006D6295"/>
    <w:pPr>
      <w:widowControl w:val="0"/>
      <w:shd w:val="clear" w:color="auto" w:fill="FFFFFF"/>
      <w:spacing w:before="60" w:after="180" w:line="0" w:lineRule="atLeast"/>
      <w:ind w:firstLine="760"/>
      <w:jc w:val="both"/>
    </w:pPr>
    <w:rPr>
      <w:rFonts w:ascii="Times New Roman" w:eastAsia="Times New Roman" w:hAnsi="Times New Roman" w:cs="Times New Roman"/>
      <w:b/>
      <w:bCs/>
      <w:i/>
      <w:iCs/>
      <w:sz w:val="26"/>
      <w:szCs w:val="30"/>
    </w:rPr>
  </w:style>
  <w:style w:type="character" w:customStyle="1" w:styleId="Bodytext2Bold">
    <w:name w:val="Body text (2) + Bold"/>
    <w:aliases w:val="Italic"/>
    <w:basedOn w:val="Bodytext2"/>
    <w:rsid w:val="006D6295"/>
    <w:rPr>
      <w:rFonts w:ascii="Times New Roman" w:eastAsia="Times New Roman" w:hAnsi="Times New Roman"/>
      <w:b/>
      <w:bCs/>
      <w:i/>
      <w:iCs/>
      <w:smallCaps w:val="0"/>
      <w:strike w:val="0"/>
      <w:color w:val="000000"/>
      <w:spacing w:val="0"/>
      <w:w w:val="100"/>
      <w:position w:val="0"/>
      <w:sz w:val="30"/>
      <w:szCs w:val="30"/>
      <w:u w:val="none"/>
      <w:shd w:val="clear" w:color="auto" w:fill="FFFFFF"/>
      <w:lang w:val="vi-VN" w:eastAsia="vi-VN" w:bidi="vi-VN"/>
    </w:rPr>
  </w:style>
  <w:style w:type="character" w:customStyle="1" w:styleId="Footnote">
    <w:name w:val="Footnote_"/>
    <w:basedOn w:val="DefaultParagraphFont"/>
    <w:uiPriority w:val="99"/>
    <w:rsid w:val="006D6295"/>
    <w:rPr>
      <w:rFonts w:eastAsia="Times New Roman"/>
      <w:sz w:val="17"/>
      <w:szCs w:val="17"/>
      <w:shd w:val="clear" w:color="auto" w:fill="FFFFFF"/>
    </w:rPr>
  </w:style>
  <w:style w:type="character" w:customStyle="1" w:styleId="FootnoteItalic">
    <w:name w:val="Footnote + Italic"/>
    <w:basedOn w:val="Footnote"/>
    <w:uiPriority w:val="99"/>
    <w:rsid w:val="006D6295"/>
    <w:rPr>
      <w:rFonts w:eastAsia="Times New Roman"/>
      <w:i/>
      <w:iCs/>
      <w:color w:val="000000"/>
      <w:spacing w:val="0"/>
      <w:w w:val="100"/>
      <w:position w:val="0"/>
      <w:sz w:val="17"/>
      <w:szCs w:val="17"/>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6939">
      <w:bodyDiv w:val="1"/>
      <w:marLeft w:val="0"/>
      <w:marRight w:val="0"/>
      <w:marTop w:val="0"/>
      <w:marBottom w:val="0"/>
      <w:divBdr>
        <w:top w:val="none" w:sz="0" w:space="0" w:color="auto"/>
        <w:left w:val="none" w:sz="0" w:space="0" w:color="auto"/>
        <w:bottom w:val="none" w:sz="0" w:space="0" w:color="auto"/>
        <w:right w:val="none" w:sz="0" w:space="0" w:color="auto"/>
      </w:divBdr>
    </w:div>
    <w:div w:id="93939790">
      <w:bodyDiv w:val="1"/>
      <w:marLeft w:val="0"/>
      <w:marRight w:val="0"/>
      <w:marTop w:val="0"/>
      <w:marBottom w:val="0"/>
      <w:divBdr>
        <w:top w:val="none" w:sz="0" w:space="0" w:color="auto"/>
        <w:left w:val="none" w:sz="0" w:space="0" w:color="auto"/>
        <w:bottom w:val="none" w:sz="0" w:space="0" w:color="auto"/>
        <w:right w:val="none" w:sz="0" w:space="0" w:color="auto"/>
      </w:divBdr>
    </w:div>
    <w:div w:id="127551429">
      <w:bodyDiv w:val="1"/>
      <w:marLeft w:val="0"/>
      <w:marRight w:val="0"/>
      <w:marTop w:val="0"/>
      <w:marBottom w:val="0"/>
      <w:divBdr>
        <w:top w:val="none" w:sz="0" w:space="0" w:color="auto"/>
        <w:left w:val="none" w:sz="0" w:space="0" w:color="auto"/>
        <w:bottom w:val="none" w:sz="0" w:space="0" w:color="auto"/>
        <w:right w:val="none" w:sz="0" w:space="0" w:color="auto"/>
      </w:divBdr>
    </w:div>
    <w:div w:id="148836397">
      <w:bodyDiv w:val="1"/>
      <w:marLeft w:val="0"/>
      <w:marRight w:val="0"/>
      <w:marTop w:val="0"/>
      <w:marBottom w:val="0"/>
      <w:divBdr>
        <w:top w:val="none" w:sz="0" w:space="0" w:color="auto"/>
        <w:left w:val="none" w:sz="0" w:space="0" w:color="auto"/>
        <w:bottom w:val="none" w:sz="0" w:space="0" w:color="auto"/>
        <w:right w:val="none" w:sz="0" w:space="0" w:color="auto"/>
      </w:divBdr>
    </w:div>
    <w:div w:id="332732848">
      <w:bodyDiv w:val="1"/>
      <w:marLeft w:val="0"/>
      <w:marRight w:val="0"/>
      <w:marTop w:val="0"/>
      <w:marBottom w:val="0"/>
      <w:divBdr>
        <w:top w:val="none" w:sz="0" w:space="0" w:color="auto"/>
        <w:left w:val="none" w:sz="0" w:space="0" w:color="auto"/>
        <w:bottom w:val="none" w:sz="0" w:space="0" w:color="auto"/>
        <w:right w:val="none" w:sz="0" w:space="0" w:color="auto"/>
      </w:divBdr>
    </w:div>
    <w:div w:id="388378581">
      <w:bodyDiv w:val="1"/>
      <w:marLeft w:val="0"/>
      <w:marRight w:val="0"/>
      <w:marTop w:val="0"/>
      <w:marBottom w:val="0"/>
      <w:divBdr>
        <w:top w:val="none" w:sz="0" w:space="0" w:color="auto"/>
        <w:left w:val="none" w:sz="0" w:space="0" w:color="auto"/>
        <w:bottom w:val="none" w:sz="0" w:space="0" w:color="auto"/>
        <w:right w:val="none" w:sz="0" w:space="0" w:color="auto"/>
      </w:divBdr>
    </w:div>
    <w:div w:id="441844442">
      <w:bodyDiv w:val="1"/>
      <w:marLeft w:val="0"/>
      <w:marRight w:val="0"/>
      <w:marTop w:val="0"/>
      <w:marBottom w:val="0"/>
      <w:divBdr>
        <w:top w:val="none" w:sz="0" w:space="0" w:color="auto"/>
        <w:left w:val="none" w:sz="0" w:space="0" w:color="auto"/>
        <w:bottom w:val="none" w:sz="0" w:space="0" w:color="auto"/>
        <w:right w:val="none" w:sz="0" w:space="0" w:color="auto"/>
      </w:divBdr>
    </w:div>
    <w:div w:id="454449927">
      <w:bodyDiv w:val="1"/>
      <w:marLeft w:val="0"/>
      <w:marRight w:val="0"/>
      <w:marTop w:val="0"/>
      <w:marBottom w:val="0"/>
      <w:divBdr>
        <w:top w:val="none" w:sz="0" w:space="0" w:color="auto"/>
        <w:left w:val="none" w:sz="0" w:space="0" w:color="auto"/>
        <w:bottom w:val="none" w:sz="0" w:space="0" w:color="auto"/>
        <w:right w:val="none" w:sz="0" w:space="0" w:color="auto"/>
      </w:divBdr>
    </w:div>
    <w:div w:id="555967415">
      <w:bodyDiv w:val="1"/>
      <w:marLeft w:val="0"/>
      <w:marRight w:val="0"/>
      <w:marTop w:val="0"/>
      <w:marBottom w:val="0"/>
      <w:divBdr>
        <w:top w:val="none" w:sz="0" w:space="0" w:color="auto"/>
        <w:left w:val="none" w:sz="0" w:space="0" w:color="auto"/>
        <w:bottom w:val="none" w:sz="0" w:space="0" w:color="auto"/>
        <w:right w:val="none" w:sz="0" w:space="0" w:color="auto"/>
      </w:divBdr>
    </w:div>
    <w:div w:id="623660454">
      <w:bodyDiv w:val="1"/>
      <w:marLeft w:val="0"/>
      <w:marRight w:val="0"/>
      <w:marTop w:val="0"/>
      <w:marBottom w:val="0"/>
      <w:divBdr>
        <w:top w:val="none" w:sz="0" w:space="0" w:color="auto"/>
        <w:left w:val="none" w:sz="0" w:space="0" w:color="auto"/>
        <w:bottom w:val="none" w:sz="0" w:space="0" w:color="auto"/>
        <w:right w:val="none" w:sz="0" w:space="0" w:color="auto"/>
      </w:divBdr>
    </w:div>
    <w:div w:id="649212030">
      <w:bodyDiv w:val="1"/>
      <w:marLeft w:val="0"/>
      <w:marRight w:val="0"/>
      <w:marTop w:val="0"/>
      <w:marBottom w:val="0"/>
      <w:divBdr>
        <w:top w:val="none" w:sz="0" w:space="0" w:color="auto"/>
        <w:left w:val="none" w:sz="0" w:space="0" w:color="auto"/>
        <w:bottom w:val="none" w:sz="0" w:space="0" w:color="auto"/>
        <w:right w:val="none" w:sz="0" w:space="0" w:color="auto"/>
      </w:divBdr>
    </w:div>
    <w:div w:id="691609612">
      <w:bodyDiv w:val="1"/>
      <w:marLeft w:val="0"/>
      <w:marRight w:val="0"/>
      <w:marTop w:val="0"/>
      <w:marBottom w:val="0"/>
      <w:divBdr>
        <w:top w:val="none" w:sz="0" w:space="0" w:color="auto"/>
        <w:left w:val="none" w:sz="0" w:space="0" w:color="auto"/>
        <w:bottom w:val="none" w:sz="0" w:space="0" w:color="auto"/>
        <w:right w:val="none" w:sz="0" w:space="0" w:color="auto"/>
      </w:divBdr>
    </w:div>
    <w:div w:id="863979224">
      <w:bodyDiv w:val="1"/>
      <w:marLeft w:val="0"/>
      <w:marRight w:val="0"/>
      <w:marTop w:val="0"/>
      <w:marBottom w:val="0"/>
      <w:divBdr>
        <w:top w:val="none" w:sz="0" w:space="0" w:color="auto"/>
        <w:left w:val="none" w:sz="0" w:space="0" w:color="auto"/>
        <w:bottom w:val="none" w:sz="0" w:space="0" w:color="auto"/>
        <w:right w:val="none" w:sz="0" w:space="0" w:color="auto"/>
      </w:divBdr>
    </w:div>
    <w:div w:id="945504479">
      <w:bodyDiv w:val="1"/>
      <w:marLeft w:val="0"/>
      <w:marRight w:val="0"/>
      <w:marTop w:val="0"/>
      <w:marBottom w:val="0"/>
      <w:divBdr>
        <w:top w:val="none" w:sz="0" w:space="0" w:color="auto"/>
        <w:left w:val="none" w:sz="0" w:space="0" w:color="auto"/>
        <w:bottom w:val="none" w:sz="0" w:space="0" w:color="auto"/>
        <w:right w:val="none" w:sz="0" w:space="0" w:color="auto"/>
      </w:divBdr>
    </w:div>
    <w:div w:id="967509790">
      <w:bodyDiv w:val="1"/>
      <w:marLeft w:val="0"/>
      <w:marRight w:val="0"/>
      <w:marTop w:val="0"/>
      <w:marBottom w:val="0"/>
      <w:divBdr>
        <w:top w:val="none" w:sz="0" w:space="0" w:color="auto"/>
        <w:left w:val="none" w:sz="0" w:space="0" w:color="auto"/>
        <w:bottom w:val="none" w:sz="0" w:space="0" w:color="auto"/>
        <w:right w:val="none" w:sz="0" w:space="0" w:color="auto"/>
      </w:divBdr>
    </w:div>
    <w:div w:id="1028218680">
      <w:bodyDiv w:val="1"/>
      <w:marLeft w:val="0"/>
      <w:marRight w:val="0"/>
      <w:marTop w:val="0"/>
      <w:marBottom w:val="0"/>
      <w:divBdr>
        <w:top w:val="none" w:sz="0" w:space="0" w:color="auto"/>
        <w:left w:val="none" w:sz="0" w:space="0" w:color="auto"/>
        <w:bottom w:val="none" w:sz="0" w:space="0" w:color="auto"/>
        <w:right w:val="none" w:sz="0" w:space="0" w:color="auto"/>
      </w:divBdr>
    </w:div>
    <w:div w:id="1144271803">
      <w:bodyDiv w:val="1"/>
      <w:marLeft w:val="0"/>
      <w:marRight w:val="0"/>
      <w:marTop w:val="0"/>
      <w:marBottom w:val="0"/>
      <w:divBdr>
        <w:top w:val="none" w:sz="0" w:space="0" w:color="auto"/>
        <w:left w:val="none" w:sz="0" w:space="0" w:color="auto"/>
        <w:bottom w:val="none" w:sz="0" w:space="0" w:color="auto"/>
        <w:right w:val="none" w:sz="0" w:space="0" w:color="auto"/>
      </w:divBdr>
    </w:div>
    <w:div w:id="1190795947">
      <w:bodyDiv w:val="1"/>
      <w:marLeft w:val="0"/>
      <w:marRight w:val="0"/>
      <w:marTop w:val="0"/>
      <w:marBottom w:val="0"/>
      <w:divBdr>
        <w:top w:val="none" w:sz="0" w:space="0" w:color="auto"/>
        <w:left w:val="none" w:sz="0" w:space="0" w:color="auto"/>
        <w:bottom w:val="none" w:sz="0" w:space="0" w:color="auto"/>
        <w:right w:val="none" w:sz="0" w:space="0" w:color="auto"/>
      </w:divBdr>
    </w:div>
    <w:div w:id="1447768593">
      <w:bodyDiv w:val="1"/>
      <w:marLeft w:val="0"/>
      <w:marRight w:val="0"/>
      <w:marTop w:val="0"/>
      <w:marBottom w:val="0"/>
      <w:divBdr>
        <w:top w:val="none" w:sz="0" w:space="0" w:color="auto"/>
        <w:left w:val="none" w:sz="0" w:space="0" w:color="auto"/>
        <w:bottom w:val="none" w:sz="0" w:space="0" w:color="auto"/>
        <w:right w:val="none" w:sz="0" w:space="0" w:color="auto"/>
      </w:divBdr>
    </w:div>
    <w:div w:id="1450393987">
      <w:bodyDiv w:val="1"/>
      <w:marLeft w:val="0"/>
      <w:marRight w:val="0"/>
      <w:marTop w:val="0"/>
      <w:marBottom w:val="0"/>
      <w:divBdr>
        <w:top w:val="none" w:sz="0" w:space="0" w:color="auto"/>
        <w:left w:val="none" w:sz="0" w:space="0" w:color="auto"/>
        <w:bottom w:val="none" w:sz="0" w:space="0" w:color="auto"/>
        <w:right w:val="none" w:sz="0" w:space="0" w:color="auto"/>
      </w:divBdr>
    </w:div>
    <w:div w:id="1571505327">
      <w:bodyDiv w:val="1"/>
      <w:marLeft w:val="0"/>
      <w:marRight w:val="0"/>
      <w:marTop w:val="0"/>
      <w:marBottom w:val="0"/>
      <w:divBdr>
        <w:top w:val="none" w:sz="0" w:space="0" w:color="auto"/>
        <w:left w:val="none" w:sz="0" w:space="0" w:color="auto"/>
        <w:bottom w:val="none" w:sz="0" w:space="0" w:color="auto"/>
        <w:right w:val="none" w:sz="0" w:space="0" w:color="auto"/>
      </w:divBdr>
    </w:div>
    <w:div w:id="1588224927">
      <w:bodyDiv w:val="1"/>
      <w:marLeft w:val="0"/>
      <w:marRight w:val="0"/>
      <w:marTop w:val="0"/>
      <w:marBottom w:val="0"/>
      <w:divBdr>
        <w:top w:val="none" w:sz="0" w:space="0" w:color="auto"/>
        <w:left w:val="none" w:sz="0" w:space="0" w:color="auto"/>
        <w:bottom w:val="none" w:sz="0" w:space="0" w:color="auto"/>
        <w:right w:val="none" w:sz="0" w:space="0" w:color="auto"/>
      </w:divBdr>
    </w:div>
    <w:div w:id="1629585280">
      <w:bodyDiv w:val="1"/>
      <w:marLeft w:val="0"/>
      <w:marRight w:val="0"/>
      <w:marTop w:val="0"/>
      <w:marBottom w:val="0"/>
      <w:divBdr>
        <w:top w:val="none" w:sz="0" w:space="0" w:color="auto"/>
        <w:left w:val="none" w:sz="0" w:space="0" w:color="auto"/>
        <w:bottom w:val="none" w:sz="0" w:space="0" w:color="auto"/>
        <w:right w:val="none" w:sz="0" w:space="0" w:color="auto"/>
      </w:divBdr>
    </w:div>
    <w:div w:id="1669479919">
      <w:bodyDiv w:val="1"/>
      <w:marLeft w:val="0"/>
      <w:marRight w:val="0"/>
      <w:marTop w:val="0"/>
      <w:marBottom w:val="0"/>
      <w:divBdr>
        <w:top w:val="none" w:sz="0" w:space="0" w:color="auto"/>
        <w:left w:val="none" w:sz="0" w:space="0" w:color="auto"/>
        <w:bottom w:val="none" w:sz="0" w:space="0" w:color="auto"/>
        <w:right w:val="none" w:sz="0" w:space="0" w:color="auto"/>
      </w:divBdr>
    </w:div>
    <w:div w:id="1801873837">
      <w:bodyDiv w:val="1"/>
      <w:marLeft w:val="0"/>
      <w:marRight w:val="0"/>
      <w:marTop w:val="0"/>
      <w:marBottom w:val="0"/>
      <w:divBdr>
        <w:top w:val="none" w:sz="0" w:space="0" w:color="auto"/>
        <w:left w:val="none" w:sz="0" w:space="0" w:color="auto"/>
        <w:bottom w:val="none" w:sz="0" w:space="0" w:color="auto"/>
        <w:right w:val="none" w:sz="0" w:space="0" w:color="auto"/>
      </w:divBdr>
    </w:div>
    <w:div w:id="19298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_M&#7908;C_L&#7908;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D99836-E53F-4961-A566-11BF5B01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2023-12-15T04:15:00Z</cp:lastPrinted>
  <dcterms:created xsi:type="dcterms:W3CDTF">2024-04-18T21:06:00Z</dcterms:created>
  <dcterms:modified xsi:type="dcterms:W3CDTF">2024-04-18T21:47:00Z</dcterms:modified>
</cp:coreProperties>
</file>